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6"/>
        <w:tblW w:w="9265" w:type="dxa"/>
        <w:tblLook w:val="00A0" w:firstRow="1" w:lastRow="0" w:firstColumn="1" w:lastColumn="0" w:noHBand="0" w:noVBand="0"/>
      </w:tblPr>
      <w:tblGrid>
        <w:gridCol w:w="4530"/>
        <w:gridCol w:w="4735"/>
      </w:tblGrid>
      <w:tr w:rsidR="00636B26" w:rsidRPr="001C7AD8" w:rsidTr="00EC55B8">
        <w:tc>
          <w:tcPr>
            <w:tcW w:w="4530" w:type="dxa"/>
          </w:tcPr>
          <w:p w:rsidR="00636B26" w:rsidRPr="001C7AD8" w:rsidRDefault="00636B26" w:rsidP="00EC55B8">
            <w:pPr>
              <w:spacing w:line="360" w:lineRule="auto"/>
              <w:rPr>
                <w:sz w:val="28"/>
                <w:szCs w:val="28"/>
                <w:lang w:val="ro-MO"/>
              </w:rPr>
            </w:pPr>
            <w:bookmarkStart w:id="0" w:name="_GoBack"/>
            <w:bookmarkEnd w:id="0"/>
            <w:r w:rsidRPr="001C7AD8">
              <w:rPr>
                <w:sz w:val="28"/>
                <w:szCs w:val="28"/>
                <w:lang w:val="ro-MO"/>
              </w:rPr>
              <w:t xml:space="preserve">Codul </w:t>
            </w:r>
            <w:r>
              <w:rPr>
                <w:sz w:val="28"/>
                <w:szCs w:val="28"/>
                <w:lang w:val="ro-MO"/>
              </w:rPr>
              <w:t>RNC</w:t>
            </w:r>
            <w:r w:rsidRPr="001C7AD8">
              <w:rPr>
                <w:sz w:val="28"/>
                <w:szCs w:val="28"/>
                <w:lang w:val="ro-MO"/>
              </w:rPr>
              <w:t xml:space="preserve">:    </w:t>
            </w:r>
          </w:p>
        </w:tc>
        <w:tc>
          <w:tcPr>
            <w:tcW w:w="4735" w:type="dxa"/>
          </w:tcPr>
          <w:p w:rsidR="00636B26" w:rsidRPr="001C7AD8" w:rsidRDefault="00636B26" w:rsidP="00EC55B8">
            <w:pPr>
              <w:spacing w:line="360" w:lineRule="auto"/>
              <w:rPr>
                <w:sz w:val="28"/>
                <w:szCs w:val="28"/>
                <w:lang w:val="ro-MO"/>
              </w:rPr>
            </w:pPr>
            <w:r w:rsidRPr="009C39E2">
              <w:rPr>
                <w:sz w:val="28"/>
                <w:szCs w:val="28"/>
                <w:lang w:val="ro-MO"/>
              </w:rPr>
              <w:t>72150</w:t>
            </w:r>
          </w:p>
        </w:tc>
      </w:tr>
      <w:tr w:rsidR="00636B26" w:rsidRPr="00C05E7C" w:rsidTr="00EC55B8">
        <w:tc>
          <w:tcPr>
            <w:tcW w:w="4530" w:type="dxa"/>
          </w:tcPr>
          <w:p w:rsidR="00636B26" w:rsidRPr="001C7AD8" w:rsidRDefault="00636B26" w:rsidP="00EC55B8">
            <w:pPr>
              <w:spacing w:line="360" w:lineRule="auto"/>
              <w:rPr>
                <w:sz w:val="28"/>
                <w:szCs w:val="28"/>
                <w:lang w:val="ro-MO"/>
              </w:rPr>
            </w:pPr>
            <w:r w:rsidRPr="001C7AD8">
              <w:rPr>
                <w:sz w:val="28"/>
                <w:szCs w:val="28"/>
                <w:lang w:val="ro-MO"/>
              </w:rPr>
              <w:t>Codul ocupa</w:t>
            </w:r>
            <w:r>
              <w:rPr>
                <w:sz w:val="28"/>
                <w:szCs w:val="28"/>
                <w:lang w:val="ro-MO"/>
              </w:rPr>
              <w:t>ţ</w:t>
            </w:r>
            <w:r w:rsidRPr="001C7AD8">
              <w:rPr>
                <w:sz w:val="28"/>
                <w:szCs w:val="28"/>
                <w:lang w:val="ro-MO"/>
              </w:rPr>
              <w:t>iei:</w:t>
            </w:r>
          </w:p>
        </w:tc>
        <w:tc>
          <w:tcPr>
            <w:tcW w:w="4735" w:type="dxa"/>
            <w:shd w:val="clear" w:color="auto" w:fill="FFFFFF"/>
          </w:tcPr>
          <w:p w:rsidR="00636B26" w:rsidRDefault="00636B26" w:rsidP="00EC55B8">
            <w:pPr>
              <w:spacing w:line="360" w:lineRule="auto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311928</w:t>
            </w:r>
            <w:r w:rsidRPr="001C7AD8">
              <w:rPr>
                <w:sz w:val="28"/>
                <w:szCs w:val="28"/>
                <w:lang w:val="ro-MO"/>
              </w:rPr>
              <w:t xml:space="preserve"> </w:t>
            </w:r>
          </w:p>
          <w:p w:rsidR="00636B26" w:rsidRPr="009C39E2" w:rsidRDefault="00636B26" w:rsidP="00EC55B8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ro-MO"/>
              </w:rPr>
            </w:pPr>
            <w:r w:rsidRPr="009C39E2">
              <w:rPr>
                <w:color w:val="FF0000"/>
                <w:sz w:val="28"/>
                <w:szCs w:val="28"/>
                <w:lang w:val="ro-MO"/>
              </w:rPr>
              <w:t>De modificat conform cod provizoriu 000022</w:t>
            </w:r>
          </w:p>
        </w:tc>
      </w:tr>
    </w:tbl>
    <w:p w:rsidR="00636B26" w:rsidRPr="001C7AD8" w:rsidRDefault="00636B26" w:rsidP="00636B26">
      <w:pPr>
        <w:pStyle w:val="Style8"/>
        <w:widowControl/>
        <w:spacing w:line="360" w:lineRule="auto"/>
        <w:jc w:val="center"/>
        <w:rPr>
          <w:rStyle w:val="FontStyle14"/>
          <w:b/>
          <w:bCs/>
          <w:caps/>
          <w:sz w:val="28"/>
          <w:szCs w:val="28"/>
          <w:lang w:val="ro-MO" w:eastAsia="ro-RO"/>
        </w:rPr>
      </w:pPr>
      <w:r w:rsidRPr="001C7AD8">
        <w:rPr>
          <w:rStyle w:val="FontStyle14"/>
          <w:b/>
          <w:bCs/>
          <w:caps/>
          <w:sz w:val="28"/>
          <w:szCs w:val="28"/>
          <w:lang w:val="ro-MO" w:eastAsia="ro-RO"/>
        </w:rPr>
        <w:t>tehnician în industria alimentară</w:t>
      </w:r>
    </w:p>
    <w:p w:rsidR="00636B26" w:rsidRPr="009C39E2" w:rsidRDefault="00636B26" w:rsidP="00636B26">
      <w:pPr>
        <w:pStyle w:val="Style8"/>
        <w:widowControl/>
        <w:spacing w:line="360" w:lineRule="auto"/>
        <w:jc w:val="center"/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</w:pPr>
      <w:r w:rsidRPr="009C39E2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>De modificat Tehnician în industria alimentară de origine vegetală</w:t>
      </w:r>
    </w:p>
    <w:p w:rsidR="00636B26" w:rsidRPr="00EA241A" w:rsidRDefault="00636B26" w:rsidP="00636B26">
      <w:pPr>
        <w:pStyle w:val="ListParagraph"/>
        <w:numPr>
          <w:ilvl w:val="1"/>
          <w:numId w:val="1"/>
        </w:numPr>
        <w:tabs>
          <w:tab w:val="left" w:pos="1530"/>
        </w:tabs>
        <w:spacing w:after="0" w:line="360" w:lineRule="auto"/>
        <w:ind w:left="99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7AD8">
        <w:rPr>
          <w:rFonts w:ascii="Times New Roman" w:hAnsi="Times New Roman" w:cs="Times New Roman"/>
          <w:b/>
          <w:bCs/>
          <w:sz w:val="24"/>
          <w:szCs w:val="24"/>
        </w:rPr>
        <w:t>Instrumente</w:t>
      </w:r>
      <w:proofErr w:type="spellEnd"/>
      <w:r w:rsidRPr="001C7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AD8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1C7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AD8">
        <w:rPr>
          <w:rFonts w:ascii="Times New Roman" w:hAnsi="Times New Roman" w:cs="Times New Roman"/>
          <w:b/>
          <w:bCs/>
          <w:sz w:val="24"/>
          <w:szCs w:val="24"/>
        </w:rPr>
        <w:t>materiale</w:t>
      </w:r>
      <w:proofErr w:type="spellEnd"/>
      <w:r w:rsidRPr="001C7A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6B26" w:rsidRPr="003C23F9" w:rsidRDefault="00636B26" w:rsidP="00636B2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C23F9">
        <w:rPr>
          <w:rFonts w:ascii="Times New Roman" w:hAnsi="Times New Roman" w:cs="Times New Roman"/>
          <w:sz w:val="24"/>
          <w:szCs w:val="24"/>
          <w:lang w:val="fr-FR"/>
        </w:rPr>
        <w:t>Actele</w:t>
      </w:r>
      <w:proofErr w:type="spellEnd"/>
      <w:r w:rsidRPr="003C23F9">
        <w:rPr>
          <w:rFonts w:ascii="Times New Roman" w:hAnsi="Times New Roman" w:cs="Times New Roman"/>
          <w:sz w:val="24"/>
          <w:szCs w:val="24"/>
          <w:lang w:val="fr-FR"/>
        </w:rPr>
        <w:t xml:space="preserve"> normative </w:t>
      </w:r>
      <w:proofErr w:type="spellStart"/>
      <w:r w:rsidRPr="003C23F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3C23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C23F9">
        <w:rPr>
          <w:rFonts w:ascii="Times New Roman" w:hAnsi="Times New Roman" w:cs="Times New Roman"/>
          <w:sz w:val="24"/>
          <w:szCs w:val="24"/>
          <w:lang w:val="fr-FR"/>
        </w:rPr>
        <w:t>vigoare</w:t>
      </w:r>
      <w:proofErr w:type="spellEnd"/>
      <w:r w:rsidRPr="003C23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C23F9">
        <w:rPr>
          <w:rFonts w:ascii="Times New Roman" w:hAnsi="Times New Roman" w:cs="Times New Roman"/>
          <w:sz w:val="24"/>
          <w:szCs w:val="24"/>
          <w:lang w:val="fr-FR"/>
        </w:rPr>
        <w:t>naționale</w:t>
      </w:r>
      <w:proofErr w:type="spellEnd"/>
      <w:r w:rsidRPr="003C23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C23F9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3C23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C23F9">
        <w:rPr>
          <w:rFonts w:ascii="Times New Roman" w:hAnsi="Times New Roman" w:cs="Times New Roman"/>
          <w:sz w:val="24"/>
          <w:szCs w:val="24"/>
          <w:lang w:val="fr-FR"/>
        </w:rPr>
        <w:t>internaționale</w:t>
      </w:r>
      <w:proofErr w:type="spellEnd"/>
      <w:r w:rsidRPr="003C23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C23F9">
        <w:rPr>
          <w:rFonts w:ascii="Times New Roman" w:hAnsi="Times New Roman" w:cs="Times New Roman"/>
          <w:sz w:val="24"/>
          <w:szCs w:val="24"/>
          <w:lang w:val="fr-FR"/>
        </w:rPr>
        <w:t>referitoare</w:t>
      </w:r>
      <w:proofErr w:type="spellEnd"/>
      <w:r w:rsidRPr="003C23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3C23F9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Pr="003C23F9">
        <w:rPr>
          <w:rFonts w:ascii="Times New Roman" w:hAnsi="Times New Roman" w:cs="Times New Roman"/>
          <w:sz w:val="24"/>
          <w:szCs w:val="24"/>
          <w:lang w:val="fr-FR"/>
        </w:rPr>
        <w:t>activitatea</w:t>
      </w:r>
      <w:proofErr w:type="spellEnd"/>
      <w:proofErr w:type="gramEnd"/>
      <w:r w:rsidRPr="003C23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C23F9">
        <w:rPr>
          <w:rFonts w:ascii="Times New Roman" w:hAnsi="Times New Roman" w:cs="Times New Roman"/>
          <w:sz w:val="24"/>
          <w:szCs w:val="24"/>
          <w:lang w:val="fr-FR"/>
        </w:rPr>
        <w:t>profesională</w:t>
      </w:r>
      <w:proofErr w:type="spellEnd"/>
      <w:r w:rsidRPr="003C23F9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636B26" w:rsidRPr="001C7AD8" w:rsidRDefault="00636B26" w:rsidP="00636B2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AD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1C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AD8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1C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A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C7AD8">
        <w:rPr>
          <w:rFonts w:ascii="Times New Roman" w:hAnsi="Times New Roman" w:cs="Times New Roman"/>
          <w:sz w:val="24"/>
          <w:szCs w:val="24"/>
        </w:rPr>
        <w:t xml:space="preserve"> finale;</w:t>
      </w:r>
    </w:p>
    <w:p w:rsidR="00636B26" w:rsidRDefault="00636B26" w:rsidP="00636B2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AD8">
        <w:rPr>
          <w:rFonts w:ascii="Times New Roman" w:hAnsi="Times New Roman" w:cs="Times New Roman"/>
          <w:sz w:val="24"/>
          <w:szCs w:val="24"/>
        </w:rPr>
        <w:t xml:space="preserve">Computer  </w:t>
      </w:r>
      <w:proofErr w:type="spellStart"/>
      <w:r w:rsidRPr="001C7AD8">
        <w:rPr>
          <w:rFonts w:ascii="Times New Roman" w:hAnsi="Times New Roman" w:cs="Times New Roman"/>
          <w:sz w:val="24"/>
          <w:szCs w:val="24"/>
        </w:rPr>
        <w:t>ș</w:t>
      </w:r>
      <w:proofErr w:type="gramEnd"/>
      <w:r w:rsidRPr="001C7A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AD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C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AD8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1C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AD8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1C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A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C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AD8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1C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AD8">
        <w:rPr>
          <w:rFonts w:ascii="Times New Roman" w:hAnsi="Times New Roman" w:cs="Times New Roman"/>
          <w:sz w:val="24"/>
          <w:szCs w:val="24"/>
        </w:rPr>
        <w:t>obligațiunilor</w:t>
      </w:r>
      <w:proofErr w:type="spellEnd"/>
      <w:r w:rsidRPr="001C7A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7AD8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1C7AD8">
        <w:rPr>
          <w:rFonts w:ascii="Times New Roman" w:hAnsi="Times New Roman" w:cs="Times New Roman"/>
          <w:sz w:val="24"/>
          <w:szCs w:val="24"/>
        </w:rPr>
        <w:t>.</w:t>
      </w:r>
    </w:p>
    <w:p w:rsidR="00636B26" w:rsidRPr="001C7AD8" w:rsidRDefault="00636B26" w:rsidP="00636B2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32E5">
        <w:rPr>
          <w:rFonts w:ascii="Times New Roman" w:hAnsi="Times New Roman" w:cs="Times New Roman"/>
          <w:sz w:val="24"/>
          <w:szCs w:val="24"/>
        </w:rPr>
        <w:t>cântar</w:t>
      </w:r>
      <w:proofErr w:type="spellEnd"/>
      <w:r w:rsidRPr="00F432E5">
        <w:rPr>
          <w:rFonts w:ascii="Times New Roman" w:hAnsi="Times New Roman" w:cs="Times New Roman"/>
          <w:sz w:val="24"/>
          <w:szCs w:val="24"/>
        </w:rPr>
        <w:t>, pH-</w:t>
      </w:r>
      <w:proofErr w:type="spellStart"/>
      <w:r w:rsidRPr="00F432E5">
        <w:rPr>
          <w:rFonts w:ascii="Times New Roman" w:hAnsi="Times New Roman" w:cs="Times New Roman"/>
          <w:sz w:val="24"/>
          <w:szCs w:val="24"/>
        </w:rPr>
        <w:t>metru</w:t>
      </w:r>
      <w:proofErr w:type="spellEnd"/>
      <w:r w:rsidRPr="00F43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2E5">
        <w:rPr>
          <w:rFonts w:ascii="Times New Roman" w:hAnsi="Times New Roman" w:cs="Times New Roman"/>
          <w:sz w:val="24"/>
          <w:szCs w:val="24"/>
        </w:rPr>
        <w:t>spectrometru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refractometru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etuvă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centrifugă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autoclavă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2E5">
        <w:rPr>
          <w:rFonts w:ascii="Times New Roman" w:hAnsi="Times New Roman" w:cs="Times New Roman"/>
          <w:sz w:val="24"/>
          <w:szCs w:val="24"/>
        </w:rPr>
        <w:t>biurete</w:t>
      </w:r>
      <w:proofErr w:type="spellEnd"/>
      <w:r w:rsidRPr="00F432E5">
        <w:rPr>
          <w:rFonts w:ascii="Times New Roman" w:hAnsi="Times New Roman" w:cs="Times New Roman"/>
          <w:sz w:val="24"/>
          <w:szCs w:val="24"/>
        </w:rPr>
        <w:t xml:space="preserve"> automate, </w:t>
      </w:r>
      <w:proofErr w:type="spellStart"/>
      <w:r w:rsidRPr="00F432E5">
        <w:rPr>
          <w:rFonts w:ascii="Times New Roman" w:hAnsi="Times New Roman" w:cs="Times New Roman"/>
          <w:sz w:val="24"/>
          <w:szCs w:val="24"/>
        </w:rPr>
        <w:t>dozatoare</w:t>
      </w:r>
      <w:proofErr w:type="spellEnd"/>
      <w:r w:rsidRPr="00F432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32E5">
        <w:rPr>
          <w:rFonts w:ascii="Times New Roman" w:hAnsi="Times New Roman" w:cs="Times New Roman"/>
          <w:sz w:val="24"/>
          <w:szCs w:val="24"/>
        </w:rPr>
        <w:t>chimicale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ustensile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76C2" w:rsidRPr="00636B26" w:rsidRDefault="001776C2">
      <w:pPr>
        <w:rPr>
          <w:lang w:val="en-US"/>
        </w:rPr>
      </w:pPr>
    </w:p>
    <w:sectPr w:rsidR="001776C2" w:rsidRPr="0063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5773"/>
    <w:multiLevelType w:val="multilevel"/>
    <w:tmpl w:val="B0CC3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SimSun" w:hAnsi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SimSu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SimSun" w:hint="default"/>
        <w:b/>
        <w:bCs/>
      </w:rPr>
    </w:lvl>
  </w:abstractNum>
  <w:abstractNum w:abstractNumId="1">
    <w:nsid w:val="68846CE8"/>
    <w:multiLevelType w:val="hybridMultilevel"/>
    <w:tmpl w:val="E546374E"/>
    <w:lvl w:ilvl="0" w:tplc="4000A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A"/>
    <w:rsid w:val="001776C2"/>
    <w:rsid w:val="00636B26"/>
    <w:rsid w:val="00BB5CFA"/>
    <w:rsid w:val="00E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636B26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lang w:val="en-US" w:eastAsia="en-US"/>
    </w:rPr>
  </w:style>
  <w:style w:type="character" w:customStyle="1" w:styleId="FontStyle14">
    <w:name w:val="Font Style14"/>
    <w:uiPriority w:val="99"/>
    <w:rsid w:val="00636B2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6B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636B26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lang w:val="en-US" w:eastAsia="en-US"/>
    </w:rPr>
  </w:style>
  <w:style w:type="character" w:customStyle="1" w:styleId="FontStyle14">
    <w:name w:val="Font Style14"/>
    <w:uiPriority w:val="99"/>
    <w:rsid w:val="00636B2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6B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2016-04-17T18:29:00Z</dcterms:created>
  <dcterms:modified xsi:type="dcterms:W3CDTF">2016-04-17T18:29:00Z</dcterms:modified>
</cp:coreProperties>
</file>