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E5" w:rsidRDefault="00C24BE5" w:rsidP="00C24BE5">
      <w:pPr>
        <w:autoSpaceDE w:val="0"/>
        <w:autoSpaceDN w:val="0"/>
        <w:adjustRightInd w:val="0"/>
        <w:spacing w:before="38" w:after="0" w:line="360" w:lineRule="auto"/>
        <w:jc w:val="center"/>
        <w:rPr>
          <w:rFonts w:ascii="Times New Roman" w:eastAsia="Times New Roman" w:hAnsi="Times New Roman" w:cs="Times New Roman"/>
          <w:b/>
          <w:caps/>
          <w:color w:val="FF0000"/>
          <w:sz w:val="24"/>
          <w:szCs w:val="24"/>
          <w:lang w:val="ro-RO" w:eastAsia="ro-RO"/>
        </w:rPr>
      </w:pPr>
      <w:bookmarkStart w:id="0" w:name="_GoBack"/>
      <w:bookmarkEnd w:id="0"/>
      <w:r w:rsidRPr="00396D01">
        <w:rPr>
          <w:rFonts w:ascii="Times New Roman" w:eastAsia="Times New Roman" w:hAnsi="Times New Roman" w:cs="Times New Roman"/>
          <w:b/>
          <w:caps/>
          <w:sz w:val="24"/>
          <w:szCs w:val="24"/>
          <w:lang w:val="ro-RO" w:eastAsia="ro-RO"/>
        </w:rPr>
        <w:t>descrierea C</w:t>
      </w:r>
      <w:r>
        <w:rPr>
          <w:rFonts w:ascii="Times New Roman" w:eastAsia="Times New Roman" w:hAnsi="Times New Roman" w:cs="Times New Roman"/>
          <w:b/>
          <w:caps/>
          <w:sz w:val="24"/>
          <w:szCs w:val="24"/>
          <w:lang w:val="ro-RO" w:eastAsia="ro-RO"/>
        </w:rPr>
        <w:t xml:space="preserve">Tehnician CONSTRUCTOR </w:t>
      </w:r>
      <w:r>
        <w:rPr>
          <w:rFonts w:ascii="Times New Roman" w:eastAsia="Times New Roman" w:hAnsi="Times New Roman" w:cs="Times New Roman"/>
          <w:b/>
          <w:caps/>
          <w:color w:val="FF0000"/>
          <w:sz w:val="24"/>
          <w:szCs w:val="24"/>
          <w:lang w:val="ro-RO" w:eastAsia="ro-RO"/>
        </w:rPr>
        <w:t xml:space="preserve">(De redenumit </w:t>
      </w:r>
    </w:p>
    <w:p w:rsidR="00C24BE5" w:rsidRPr="00173CE5" w:rsidRDefault="00C24BE5" w:rsidP="00C24BE5">
      <w:pPr>
        <w:autoSpaceDE w:val="0"/>
        <w:autoSpaceDN w:val="0"/>
        <w:adjustRightInd w:val="0"/>
        <w:spacing w:before="38" w:after="0" w:line="36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caps/>
          <w:color w:val="FF0000"/>
          <w:sz w:val="24"/>
          <w:szCs w:val="24"/>
          <w:lang w:val="ro-RO" w:eastAsia="ro-RO"/>
        </w:rPr>
        <w:t xml:space="preserve">Tehnician </w:t>
      </w:r>
      <w:r w:rsidRPr="00946EA6">
        <w:rPr>
          <w:rFonts w:ascii="Times New Roman" w:eastAsia="Times New Roman" w:hAnsi="Times New Roman" w:cs="Times New Roman"/>
          <w:b/>
          <w:caps/>
          <w:color w:val="FF0000"/>
          <w:sz w:val="24"/>
          <w:szCs w:val="24"/>
          <w:lang w:val="ro-RO" w:eastAsia="ro-RO"/>
        </w:rPr>
        <w:t>Deservirea tehnică şi reparaţia traseului feroviar</w:t>
      </w:r>
      <w:r>
        <w:rPr>
          <w:rFonts w:ascii="Times New Roman" w:eastAsia="Times New Roman" w:hAnsi="Times New Roman" w:cs="Times New Roman"/>
          <w:b/>
          <w:caps/>
          <w:color w:val="FF0000"/>
          <w:sz w:val="24"/>
          <w:szCs w:val="24"/>
          <w:lang w:val="ro-RO" w:eastAsia="ro-RO"/>
        </w:rPr>
        <w:t>)</w:t>
      </w:r>
      <w:r w:rsidRPr="00103E26">
        <w:rPr>
          <w:rFonts w:ascii="Times New Roman" w:eastAsia="Times New Roman" w:hAnsi="Times New Roman" w:cs="Times New Roman"/>
          <w:b/>
          <w:caps/>
          <w:color w:val="FF0000"/>
          <w:sz w:val="24"/>
          <w:szCs w:val="24"/>
          <w:lang w:val="ro-RO" w:eastAsia="ro-RO"/>
        </w:rPr>
        <w:t xml:space="preserve"> </w:t>
      </w:r>
      <w:r w:rsidRPr="00396D01">
        <w:rPr>
          <w:rFonts w:ascii="Times New Roman" w:eastAsia="Times New Roman" w:hAnsi="Times New Roman" w:cs="Times New Roman"/>
          <w:b/>
          <w:sz w:val="24"/>
          <w:szCs w:val="24"/>
          <w:lang w:val="ro-RO" w:eastAsia="ro-RO"/>
        </w:rPr>
        <w:t xml:space="preserve">pentru specialitatea </w:t>
      </w:r>
      <w:r>
        <w:rPr>
          <w:rFonts w:ascii="Times New Roman" w:eastAsia="Times New Roman" w:hAnsi="Times New Roman" w:cs="Times New Roman"/>
          <w:b/>
          <w:sz w:val="24"/>
          <w:szCs w:val="24"/>
          <w:lang w:val="ro-RO" w:eastAsia="ro-RO"/>
        </w:rPr>
        <w:t>Deservirea tehnică şi reparaţia traseului feroviar</w:t>
      </w:r>
    </w:p>
    <w:p w:rsidR="00C24BE5" w:rsidRPr="00396D01" w:rsidRDefault="00C24BE5" w:rsidP="00C24BE5">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C24BE5" w:rsidRPr="00396D01" w:rsidRDefault="00C24BE5" w:rsidP="00C24BE5">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C24BE5" w:rsidRPr="00396D01" w:rsidRDefault="00C24BE5" w:rsidP="00C24BE5">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C24BE5" w:rsidRPr="00396D01" w:rsidRDefault="00C24BE5" w:rsidP="00C24BE5">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tbl>
      <w:tblPr>
        <w:tblStyle w:val="TableGrid"/>
        <w:tblpPr w:leftFromText="180" w:rightFromText="180" w:vertAnchor="text" w:horzAnchor="margin" w:tblpY="176"/>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735"/>
      </w:tblGrid>
      <w:tr w:rsidR="00C24BE5" w:rsidRPr="00396D01" w:rsidTr="00572985">
        <w:tc>
          <w:tcPr>
            <w:tcW w:w="4530" w:type="dxa"/>
          </w:tcPr>
          <w:p w:rsidR="00C24BE5" w:rsidRPr="00396D01" w:rsidRDefault="00C24BE5" w:rsidP="00572985">
            <w:pPr>
              <w:spacing w:after="120" w:line="360" w:lineRule="auto"/>
              <w:rPr>
                <w:rFonts w:eastAsia="SimSun"/>
                <w:sz w:val="24"/>
                <w:szCs w:val="24"/>
                <w:lang w:eastAsia="zh-CN"/>
              </w:rPr>
            </w:pPr>
            <w:r w:rsidRPr="00396D01">
              <w:rPr>
                <w:rFonts w:eastAsia="SimSun"/>
                <w:sz w:val="24"/>
                <w:szCs w:val="24"/>
                <w:lang w:eastAsia="zh-CN"/>
              </w:rPr>
              <w:t xml:space="preserve">Codul RNC:    </w:t>
            </w:r>
          </w:p>
        </w:tc>
        <w:tc>
          <w:tcPr>
            <w:tcW w:w="4735" w:type="dxa"/>
          </w:tcPr>
          <w:p w:rsidR="00C24BE5" w:rsidRPr="00396D01" w:rsidRDefault="00C24BE5" w:rsidP="00572985">
            <w:pPr>
              <w:spacing w:line="360" w:lineRule="auto"/>
              <w:rPr>
                <w:rFonts w:eastAsia="SimSun"/>
                <w:sz w:val="24"/>
                <w:szCs w:val="24"/>
                <w:lang w:eastAsia="zh-CN"/>
              </w:rPr>
            </w:pPr>
            <w:r w:rsidRPr="00946EA6">
              <w:rPr>
                <w:rFonts w:eastAsia="SimSun"/>
                <w:sz w:val="24"/>
                <w:szCs w:val="24"/>
                <w:lang w:eastAsia="zh-CN"/>
              </w:rPr>
              <w:t>73240</w:t>
            </w:r>
          </w:p>
        </w:tc>
      </w:tr>
      <w:tr w:rsidR="00C24BE5" w:rsidRPr="00396D01" w:rsidTr="00572985">
        <w:trPr>
          <w:trHeight w:val="539"/>
        </w:trPr>
        <w:tc>
          <w:tcPr>
            <w:tcW w:w="4530" w:type="dxa"/>
          </w:tcPr>
          <w:p w:rsidR="00C24BE5" w:rsidRPr="00396D01" w:rsidRDefault="00C24BE5" w:rsidP="00572985">
            <w:pPr>
              <w:spacing w:after="120" w:line="360" w:lineRule="auto"/>
              <w:rPr>
                <w:rFonts w:eastAsia="SimSun"/>
                <w:sz w:val="24"/>
                <w:szCs w:val="24"/>
                <w:lang w:eastAsia="zh-CN"/>
              </w:rPr>
            </w:pPr>
          </w:p>
        </w:tc>
        <w:tc>
          <w:tcPr>
            <w:tcW w:w="4735" w:type="dxa"/>
          </w:tcPr>
          <w:p w:rsidR="00C24BE5" w:rsidRPr="00396D01" w:rsidRDefault="00C24BE5" w:rsidP="00572985">
            <w:pPr>
              <w:spacing w:line="360" w:lineRule="auto"/>
              <w:rPr>
                <w:rFonts w:eastAsia="SimSun"/>
                <w:sz w:val="24"/>
                <w:szCs w:val="24"/>
                <w:lang w:eastAsia="zh-CN"/>
              </w:rPr>
            </w:pPr>
          </w:p>
        </w:tc>
      </w:tr>
      <w:tr w:rsidR="00C24BE5" w:rsidRPr="00396D01" w:rsidTr="00572985">
        <w:tc>
          <w:tcPr>
            <w:tcW w:w="4530" w:type="dxa"/>
          </w:tcPr>
          <w:p w:rsidR="00C24BE5" w:rsidRPr="00396D01" w:rsidRDefault="00C24BE5" w:rsidP="00572985">
            <w:pPr>
              <w:spacing w:line="360" w:lineRule="auto"/>
              <w:rPr>
                <w:rFonts w:eastAsia="SimSun"/>
                <w:sz w:val="24"/>
                <w:szCs w:val="24"/>
                <w:lang w:eastAsia="zh-CN"/>
              </w:rPr>
            </w:pPr>
          </w:p>
        </w:tc>
        <w:tc>
          <w:tcPr>
            <w:tcW w:w="4735" w:type="dxa"/>
          </w:tcPr>
          <w:p w:rsidR="00C24BE5" w:rsidRPr="00396D01" w:rsidRDefault="00C24BE5" w:rsidP="00572985">
            <w:pPr>
              <w:spacing w:line="360" w:lineRule="auto"/>
              <w:rPr>
                <w:rFonts w:eastAsia="SimSun"/>
                <w:sz w:val="24"/>
                <w:szCs w:val="24"/>
                <w:lang w:eastAsia="zh-CN"/>
              </w:rPr>
            </w:pPr>
          </w:p>
        </w:tc>
      </w:tr>
      <w:tr w:rsidR="00C24BE5" w:rsidRPr="00396D01" w:rsidTr="00572985">
        <w:tc>
          <w:tcPr>
            <w:tcW w:w="4530" w:type="dxa"/>
          </w:tcPr>
          <w:p w:rsidR="00C24BE5" w:rsidRPr="00396D01" w:rsidRDefault="00C24BE5" w:rsidP="00572985">
            <w:pPr>
              <w:spacing w:line="360" w:lineRule="auto"/>
              <w:rPr>
                <w:rFonts w:eastAsia="SimSun"/>
                <w:sz w:val="24"/>
                <w:szCs w:val="24"/>
                <w:lang w:eastAsia="zh-CN"/>
              </w:rPr>
            </w:pPr>
            <w:r w:rsidRPr="00396D01">
              <w:rPr>
                <w:rFonts w:eastAsia="SimSun"/>
                <w:sz w:val="24"/>
                <w:szCs w:val="24"/>
                <w:lang w:eastAsia="zh-CN"/>
              </w:rPr>
              <w:t>Codul CORM:</w:t>
            </w:r>
          </w:p>
        </w:tc>
        <w:tc>
          <w:tcPr>
            <w:tcW w:w="4735" w:type="dxa"/>
          </w:tcPr>
          <w:p w:rsidR="00C24BE5" w:rsidRPr="00396D01" w:rsidRDefault="00C24BE5" w:rsidP="00572985">
            <w:pPr>
              <w:spacing w:line="360" w:lineRule="auto"/>
              <w:jc w:val="both"/>
              <w:rPr>
                <w:rFonts w:eastAsia="SimSun"/>
                <w:color w:val="FF0000"/>
                <w:sz w:val="24"/>
                <w:szCs w:val="24"/>
                <w:lang w:eastAsia="zh-CN"/>
              </w:rPr>
            </w:pPr>
            <w:r>
              <w:rPr>
                <w:rFonts w:eastAsia="SimSun"/>
                <w:sz w:val="24"/>
                <w:szCs w:val="28"/>
                <w:lang w:eastAsia="zh-CN"/>
              </w:rPr>
              <w:t xml:space="preserve">311203 </w:t>
            </w:r>
            <w:r w:rsidRPr="00946EA6">
              <w:rPr>
                <w:rFonts w:eastAsia="SimSun"/>
                <w:color w:val="FF0000"/>
                <w:sz w:val="24"/>
                <w:szCs w:val="28"/>
                <w:lang w:eastAsia="zh-CN"/>
              </w:rPr>
              <w:t>(</w:t>
            </w:r>
            <w:r>
              <w:rPr>
                <w:rFonts w:eastAsia="SimSun"/>
                <w:color w:val="FF0000"/>
                <w:sz w:val="24"/>
                <w:szCs w:val="28"/>
                <w:lang w:eastAsia="zh-CN"/>
              </w:rPr>
              <w:t xml:space="preserve">COD Evidenţă </w:t>
            </w:r>
            <w:r w:rsidRPr="00946EA6">
              <w:rPr>
                <w:rFonts w:eastAsia="SimSun"/>
                <w:color w:val="FF0000"/>
                <w:sz w:val="24"/>
                <w:szCs w:val="28"/>
                <w:lang w:eastAsia="zh-CN"/>
              </w:rPr>
              <w:t>000032</w:t>
            </w:r>
            <w:r>
              <w:rPr>
                <w:rFonts w:eastAsia="SimSun"/>
                <w:color w:val="FF0000"/>
                <w:sz w:val="24"/>
                <w:szCs w:val="28"/>
                <w:lang w:eastAsia="zh-CN"/>
              </w:rPr>
              <w:t>)</w:t>
            </w:r>
          </w:p>
          <w:p w:rsidR="00C24BE5" w:rsidRPr="00396D01" w:rsidRDefault="00C24BE5" w:rsidP="00572985">
            <w:pPr>
              <w:spacing w:line="360" w:lineRule="auto"/>
              <w:rPr>
                <w:rFonts w:eastAsia="SimSun"/>
                <w:sz w:val="24"/>
                <w:szCs w:val="24"/>
                <w:lang w:eastAsia="zh-CN"/>
              </w:rPr>
            </w:pPr>
          </w:p>
        </w:tc>
      </w:tr>
    </w:tbl>
    <w:p w:rsidR="00C24BE5" w:rsidRDefault="00C24BE5" w:rsidP="00826F59">
      <w:pPr>
        <w:spacing w:after="0" w:line="240" w:lineRule="auto"/>
        <w:jc w:val="center"/>
        <w:rPr>
          <w:rFonts w:ascii="Times New Roman" w:eastAsia="SimSun" w:hAnsi="Times New Roman" w:cs="Times New Roman"/>
          <w:b/>
          <w:sz w:val="28"/>
          <w:szCs w:val="28"/>
          <w:lang w:val="ro-RO" w:eastAsia="zh-CN"/>
        </w:rPr>
      </w:pPr>
    </w:p>
    <w:p w:rsidR="00826F59" w:rsidRPr="00D26D21" w:rsidRDefault="00826F59" w:rsidP="00826F59">
      <w:pPr>
        <w:pStyle w:val="ListParagraph"/>
        <w:numPr>
          <w:ilvl w:val="0"/>
          <w:numId w:val="4"/>
        </w:numPr>
        <w:spacing w:after="0" w:line="240" w:lineRule="auto"/>
        <w:jc w:val="center"/>
        <w:rPr>
          <w:rFonts w:ascii="Times New Roman" w:eastAsia="SimSun" w:hAnsi="Times New Roman" w:cs="Times New Roman"/>
          <w:b/>
          <w:sz w:val="28"/>
          <w:szCs w:val="28"/>
          <w:lang w:val="ro-RO" w:eastAsia="zh-CN"/>
        </w:rPr>
      </w:pPr>
      <w:r w:rsidRPr="00D26D21">
        <w:rPr>
          <w:rFonts w:ascii="Times New Roman" w:eastAsia="SimSun" w:hAnsi="Times New Roman" w:cs="Times New Roman"/>
          <w:b/>
          <w:sz w:val="28"/>
          <w:szCs w:val="28"/>
          <w:lang w:val="ro-RO" w:eastAsia="zh-CN"/>
        </w:rPr>
        <w:t>P</w:t>
      </w:r>
      <w:r>
        <w:rPr>
          <w:rFonts w:ascii="Times New Roman" w:eastAsia="SimSun" w:hAnsi="Times New Roman" w:cs="Times New Roman"/>
          <w:b/>
          <w:sz w:val="28"/>
          <w:szCs w:val="28"/>
          <w:lang w:val="ro-RO" w:eastAsia="zh-CN"/>
        </w:rPr>
        <w:t>ROFILUL  OCUPAŢIONAL</w:t>
      </w:r>
    </w:p>
    <w:p w:rsidR="00826F59" w:rsidRDefault="00826F59" w:rsidP="00826F59">
      <w:pPr>
        <w:spacing w:after="0"/>
        <w:ind w:firstLine="851"/>
        <w:jc w:val="both"/>
        <w:rPr>
          <w:rFonts w:ascii="Times New Roman" w:hAnsi="Times New Roman" w:cs="Times New Roman"/>
          <w:sz w:val="24"/>
          <w:szCs w:val="24"/>
          <w:lang w:val="ro-RO"/>
        </w:rPr>
      </w:pPr>
    </w:p>
    <w:p w:rsidR="00826F59" w:rsidRDefault="00826F59" w:rsidP="00826F59">
      <w:pPr>
        <w:pStyle w:val="ListParagraph"/>
        <w:numPr>
          <w:ilvl w:val="0"/>
          <w:numId w:val="5"/>
        </w:numPr>
        <w:spacing w:after="0"/>
        <w:jc w:val="center"/>
        <w:rPr>
          <w:rFonts w:ascii="Times New Roman" w:eastAsia="SimSun" w:hAnsi="Times New Roman" w:cs="Times New Roman"/>
          <w:b/>
          <w:sz w:val="24"/>
          <w:szCs w:val="24"/>
          <w:lang w:val="ro-RO" w:eastAsia="zh-CN"/>
        </w:rPr>
      </w:pPr>
      <w:r w:rsidRPr="00D26D21">
        <w:rPr>
          <w:rFonts w:ascii="Times New Roman" w:eastAsia="SimSun" w:hAnsi="Times New Roman" w:cs="Times New Roman"/>
          <w:b/>
          <w:sz w:val="24"/>
          <w:szCs w:val="24"/>
          <w:lang w:val="ro-RO" w:eastAsia="zh-CN"/>
        </w:rPr>
        <w:t>Atribuţii şi sarcini de lucru</w:t>
      </w:r>
    </w:p>
    <w:p w:rsidR="00826F59" w:rsidRDefault="00826F59" w:rsidP="00826F59">
      <w:pPr>
        <w:pStyle w:val="ListParagraph"/>
        <w:spacing w:after="0"/>
        <w:ind w:left="1571"/>
        <w:rPr>
          <w:rFonts w:ascii="Times New Roman" w:eastAsia="SimSun" w:hAnsi="Times New Roman" w:cs="Times New Roman"/>
          <w:b/>
          <w:sz w:val="24"/>
          <w:szCs w:val="24"/>
          <w:lang w:val="ro-RO" w:eastAsia="zh-CN"/>
        </w:rPr>
      </w:pPr>
    </w:p>
    <w:tbl>
      <w:tblPr>
        <w:tblW w:w="9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2"/>
        <w:gridCol w:w="6804"/>
      </w:tblGrid>
      <w:tr w:rsidR="00826F59" w:rsidRPr="00E93ADD" w:rsidTr="009B637E">
        <w:trPr>
          <w:trHeight w:hRule="exact" w:val="397"/>
        </w:trPr>
        <w:tc>
          <w:tcPr>
            <w:tcW w:w="2592" w:type="dxa"/>
            <w:shd w:val="clear" w:color="auto" w:fill="FFFFFF"/>
          </w:tcPr>
          <w:p w:rsidR="00826F59" w:rsidRPr="00E93ADD" w:rsidRDefault="00826F59" w:rsidP="009B637E">
            <w:pPr>
              <w:pStyle w:val="NoSpacing"/>
              <w:spacing w:line="276" w:lineRule="auto"/>
              <w:jc w:val="center"/>
              <w:rPr>
                <w:rFonts w:ascii="Times New Roman" w:hAnsi="Times New Roman" w:cs="Times New Roman"/>
                <w:b/>
                <w:i/>
                <w:sz w:val="24"/>
                <w:szCs w:val="24"/>
              </w:rPr>
            </w:pPr>
            <w:r w:rsidRPr="00E93ADD">
              <w:rPr>
                <w:rFonts w:ascii="Times New Roman" w:hAnsi="Times New Roman" w:cs="Times New Roman"/>
                <w:b/>
                <w:i/>
                <w:sz w:val="24"/>
                <w:szCs w:val="24"/>
              </w:rPr>
              <w:t>Atribuți</w:t>
            </w:r>
            <w:r>
              <w:rPr>
                <w:rFonts w:ascii="Times New Roman" w:hAnsi="Times New Roman" w:cs="Times New Roman"/>
                <w:b/>
                <w:i/>
                <w:sz w:val="24"/>
                <w:szCs w:val="24"/>
              </w:rPr>
              <w:t>il</w:t>
            </w:r>
            <w:r w:rsidRPr="00E93ADD">
              <w:rPr>
                <w:rFonts w:ascii="Times New Roman" w:hAnsi="Times New Roman" w:cs="Times New Roman"/>
                <w:b/>
                <w:i/>
                <w:sz w:val="24"/>
                <w:szCs w:val="24"/>
              </w:rPr>
              <w:t>e</w:t>
            </w:r>
          </w:p>
        </w:tc>
        <w:tc>
          <w:tcPr>
            <w:tcW w:w="6804" w:type="dxa"/>
            <w:shd w:val="clear" w:color="auto" w:fill="FFFFFF"/>
          </w:tcPr>
          <w:p w:rsidR="00826F59" w:rsidRPr="00E93ADD" w:rsidRDefault="00826F59" w:rsidP="009B637E">
            <w:pPr>
              <w:pStyle w:val="NoSpacing"/>
              <w:spacing w:line="276" w:lineRule="auto"/>
              <w:jc w:val="center"/>
              <w:rPr>
                <w:rFonts w:ascii="Times New Roman" w:hAnsi="Times New Roman" w:cs="Times New Roman"/>
                <w:b/>
                <w:i/>
                <w:sz w:val="24"/>
                <w:szCs w:val="24"/>
              </w:rPr>
            </w:pPr>
            <w:r w:rsidRPr="00E93ADD">
              <w:rPr>
                <w:rFonts w:ascii="Times New Roman" w:hAnsi="Times New Roman" w:cs="Times New Roman"/>
                <w:b/>
                <w:i/>
                <w:sz w:val="24"/>
                <w:szCs w:val="24"/>
              </w:rPr>
              <w:t>Sarcinile</w:t>
            </w:r>
          </w:p>
        </w:tc>
      </w:tr>
      <w:tr w:rsidR="00826F59" w:rsidRPr="00C24BE5" w:rsidTr="009B637E">
        <w:trPr>
          <w:trHeight w:val="5289"/>
        </w:trPr>
        <w:tc>
          <w:tcPr>
            <w:tcW w:w="2592" w:type="dxa"/>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1. Planificarea şi organizarea</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lucrărilor de întreținere și deservire tehnică a traseului feroviar</w:t>
            </w:r>
          </w:p>
        </w:tc>
        <w:tc>
          <w:tcPr>
            <w:tcW w:w="6804" w:type="dxa"/>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1.Planifică  lucrările de întreținere curentă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2.Determină volumul lucrărilor de întreținere curentă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3. Elaborează graficul efectuării lucrărilor de deservire tehnică și întreținere curentă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4. Organizează și monitorizează desfășurarea lucrărilor de întreținere curentă a traseului în termeni stabiliți.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5. Organizează şi repartizează lucrările  membrilor echipelor de lucru</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în districte și în stații.</w:t>
            </w:r>
            <w:r w:rsidRPr="00946EA6">
              <w:rPr>
                <w:rFonts w:ascii="Times New Roman" w:hAnsi="Times New Roman" w:cs="Times New Roman"/>
                <w:sz w:val="24"/>
                <w:szCs w:val="24"/>
                <w:lang w:val="fr-FR"/>
              </w:rPr>
              <w:tab/>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6.Gestionează şi respectă ordinea efectuării lucrărilor  de deservire tehnică și întreținere curentă a traseului.</w:t>
            </w:r>
          </w:p>
          <w:p w:rsidR="00826F59" w:rsidRPr="00946EA6" w:rsidRDefault="00826F59" w:rsidP="009B637E">
            <w:pPr>
              <w:pStyle w:val="NoSpacing"/>
              <w:spacing w:line="276" w:lineRule="auto"/>
              <w:jc w:val="both"/>
              <w:rPr>
                <w:rFonts w:ascii="Times New Roman" w:hAnsi="Times New Roman" w:cs="Times New Roman"/>
                <w:sz w:val="24"/>
                <w:szCs w:val="24"/>
                <w:lang w:val="en-US"/>
              </w:rPr>
            </w:pPr>
            <w:r w:rsidRPr="00946EA6">
              <w:rPr>
                <w:rFonts w:ascii="Times New Roman" w:hAnsi="Times New Roman" w:cs="Times New Roman"/>
                <w:sz w:val="24"/>
                <w:szCs w:val="24"/>
                <w:lang w:val="en-US"/>
              </w:rPr>
              <w:t xml:space="preserve">7.Organizează  pregătirea sectoarelor traseului pentru executarea lucrărilor. </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8. Monitorizează calitatea îndeplinirii lucrărilor de deservire tehnică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9.Determină necesitatea în instrumente, mecanisme, materiale pentru efectuarea lucrărilor.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10.Întocmeşte  acte  de   evidență  şi  rapoarte  privind activitatea echipelor districtelor.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11.Coordonează efectuarea lucrărilor din subordine cu conducătorii întreprinderii și personalul de organizare a circulației trenurilor.</w:t>
            </w:r>
          </w:p>
        </w:tc>
      </w:tr>
      <w:tr w:rsidR="00826F59" w:rsidRPr="00C24BE5" w:rsidTr="009B637E">
        <w:trPr>
          <w:trHeight w:val="3579"/>
        </w:trPr>
        <w:tc>
          <w:tcPr>
            <w:tcW w:w="2592" w:type="dxa"/>
            <w:tcBorders>
              <w:top w:val="single" w:sz="6" w:space="0" w:color="auto"/>
              <w:left w:val="single" w:sz="6"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lastRenderedPageBreak/>
              <w:t>2. Planificarea şi organizarea</w:t>
            </w:r>
          </w:p>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lucrărilor d</w:t>
            </w:r>
            <w:r>
              <w:rPr>
                <w:rFonts w:ascii="Times New Roman" w:hAnsi="Times New Roman" w:cs="Times New Roman"/>
                <w:sz w:val="24"/>
                <w:szCs w:val="24"/>
              </w:rPr>
              <w:t>e reparație curentă</w:t>
            </w:r>
            <w:r w:rsidRPr="00E93ADD">
              <w:rPr>
                <w:rFonts w:ascii="Times New Roman" w:hAnsi="Times New Roman" w:cs="Times New Roman"/>
                <w:sz w:val="24"/>
                <w:szCs w:val="24"/>
              </w:rPr>
              <w:t>,</w:t>
            </w:r>
            <w:r>
              <w:rPr>
                <w:rFonts w:ascii="Times New Roman" w:hAnsi="Times New Roman" w:cs="Times New Roman"/>
                <w:sz w:val="24"/>
                <w:szCs w:val="24"/>
              </w:rPr>
              <w:t xml:space="preserve"> radicală </w:t>
            </w:r>
            <w:r w:rsidRPr="00E93ADD">
              <w:rPr>
                <w:rFonts w:ascii="Times New Roman" w:hAnsi="Times New Roman" w:cs="Times New Roman"/>
                <w:sz w:val="24"/>
                <w:szCs w:val="24"/>
              </w:rPr>
              <w:t xml:space="preserve"> și </w:t>
            </w:r>
            <w:r>
              <w:rPr>
                <w:rFonts w:ascii="Times New Roman" w:hAnsi="Times New Roman" w:cs="Times New Roman"/>
                <w:sz w:val="24"/>
                <w:szCs w:val="24"/>
              </w:rPr>
              <w:t>capitală.</w:t>
            </w:r>
          </w:p>
        </w:tc>
        <w:tc>
          <w:tcPr>
            <w:tcW w:w="6804" w:type="dxa"/>
            <w:tcBorders>
              <w:top w:val="single" w:sz="6" w:space="0" w:color="auto"/>
              <w:left w:val="single" w:sz="6" w:space="0" w:color="auto"/>
              <w:right w:val="single" w:sz="6" w:space="0" w:color="auto"/>
            </w:tcBorders>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1.Planifică  lucrările de reparație curentă a traseului feroviar. </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2.Planifică  lucrările de reparație radicală şi reparație capitală a traseului feroviar (terasament, suprastructură, construcțiilor artificiale și edificii).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3.Elaborează graficul efectuării lucrărilor de reparație curentă,  a traseului feroviar cu stabilirea termenului de finalizare.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4.Determină volumul lucrărilor de  reparație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5.Determină și planifică necesitățile în lucrători, instrumente, mecanisme, materiale pentru efectuarea lucrărilor.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6.Organizează şi repartizează  lucrările pentru membrii echipelor de reparație conform sarcinilor planificate.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7.Asigură executarea acțiunilor de reparație  în conformitate cu procesele tehnologice, aprobate pentru efectuarea lucrărilor.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8. Organizează și monitorizează desfășurarea lucrărilor de reparație a traseului feroviar  în termeni stabiliți.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9.Gestionează şi respectă succesiunea efectuării lucrărilor  de reparație  a traseului și coordonează activitatea lucrătorilor.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10.Organizează  pregătirea sectoarelor traseului feroviar și echipamentelor pentru executarea lucrărilor de reparație. </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11.Monitorizează calitatea îndeplinirii lucrărilor de reparație a traseului feroviar și desfășoară activități pentru prevenirea rebutului.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12.Întocmeşte  acte  de  evidență  şi  rapoarte  privind activitatea echipelor.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13.Coordonează efectuarea lucrărilor din subordine cu conducătorii întreprinderii și personalul de organizare și reglare a circulației trenurilor.</w:t>
            </w:r>
          </w:p>
        </w:tc>
      </w:tr>
      <w:tr w:rsidR="00826F59" w:rsidRPr="00DA1209" w:rsidTr="009B637E">
        <w:trPr>
          <w:trHeight w:val="552"/>
        </w:trPr>
        <w:tc>
          <w:tcPr>
            <w:tcW w:w="2592" w:type="dxa"/>
            <w:tcBorders>
              <w:top w:val="single" w:sz="6" w:space="0" w:color="auto"/>
              <w:left w:val="single" w:sz="6"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 xml:space="preserve">3. Planificarea, organizarea și monitorizarea activității echipelor complexe de lucru. </w:t>
            </w:r>
          </w:p>
          <w:p w:rsidR="00826F59" w:rsidRPr="00E93ADD" w:rsidRDefault="00826F59" w:rsidP="009B637E">
            <w:pPr>
              <w:pStyle w:val="NoSpacing"/>
              <w:spacing w:line="276" w:lineRule="auto"/>
              <w:rPr>
                <w:rFonts w:ascii="Times New Roman" w:hAnsi="Times New Roman" w:cs="Times New Roman"/>
                <w:sz w:val="24"/>
                <w:szCs w:val="24"/>
              </w:rPr>
            </w:pPr>
          </w:p>
        </w:tc>
        <w:tc>
          <w:tcPr>
            <w:tcW w:w="6804" w:type="dxa"/>
            <w:tcBorders>
              <w:top w:val="single" w:sz="6" w:space="0" w:color="auto"/>
              <w:left w:val="single" w:sz="6" w:space="0" w:color="auto"/>
              <w:right w:val="single" w:sz="6" w:space="0" w:color="auto"/>
            </w:tcBorders>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1.Constituie echipele complexe de lucru și repartizează membrii echipei pe sectoarele de deservire.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2.Organizează  executarea lucrărilor de deservire tehnică și reparație a traseului feroviar conform graficului aprobat.</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3.Planifică regimul timpului de lucru și timpul de odihnă a echipelor  în conformitate cu graficul de lucru, legislația și volumul lucrărilor de întreținere și de reparație.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4.Analizează utilizarea timpului de lucru și verifică realizarea normelor de lucru.</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5.Asigură respectarea climatului constructiv și favorabil de lucru în echipe și condițiilor  de interacțiune și colaborare productivă.</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6.Participă în activitatea de tarifare a lucrărilor și acordare a  categoriilor de calificare a lucrătorilor .</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7.Monitorizează activitatea de producere pe sectoare și districte şi participă în repartizarea fondului de stimulare a muncii.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8.Asigură respectarea Codului deontologic și Regulamentului intern a întreprinderii.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9. Întocmește și aprobă documente de evidență și promovare a personalului, verifică  activitatea personalului. </w:t>
            </w:r>
          </w:p>
          <w:p w:rsidR="00826F59" w:rsidRPr="00E93ADD" w:rsidRDefault="00826F59" w:rsidP="009B637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E93ADD">
              <w:rPr>
                <w:rFonts w:ascii="Times New Roman" w:hAnsi="Times New Roman" w:cs="Times New Roman"/>
                <w:sz w:val="24"/>
                <w:szCs w:val="24"/>
              </w:rPr>
              <w:t>.Orga</w:t>
            </w:r>
            <w:r>
              <w:rPr>
                <w:rFonts w:ascii="Times New Roman" w:hAnsi="Times New Roman" w:cs="Times New Roman"/>
                <w:sz w:val="24"/>
                <w:szCs w:val="24"/>
              </w:rPr>
              <w:t xml:space="preserve">nizează formarea continuă a personalului şi-i </w:t>
            </w:r>
            <w:r w:rsidRPr="00E93ADD">
              <w:rPr>
                <w:rFonts w:ascii="Times New Roman" w:hAnsi="Times New Roman" w:cs="Times New Roman"/>
                <w:sz w:val="24"/>
                <w:szCs w:val="24"/>
              </w:rPr>
              <w:t xml:space="preserve"> familiariz</w:t>
            </w:r>
            <w:r>
              <w:rPr>
                <w:rFonts w:ascii="Times New Roman" w:hAnsi="Times New Roman" w:cs="Times New Roman"/>
                <w:sz w:val="24"/>
                <w:szCs w:val="24"/>
              </w:rPr>
              <w:t xml:space="preserve">ează </w:t>
            </w:r>
            <w:r w:rsidRPr="00E93ADD">
              <w:rPr>
                <w:rFonts w:ascii="Times New Roman" w:hAnsi="Times New Roman" w:cs="Times New Roman"/>
                <w:sz w:val="24"/>
                <w:szCs w:val="24"/>
              </w:rPr>
              <w:t xml:space="preserve">cu </w:t>
            </w:r>
            <w:r>
              <w:rPr>
                <w:rFonts w:ascii="Times New Roman" w:hAnsi="Times New Roman" w:cs="Times New Roman"/>
                <w:sz w:val="24"/>
                <w:szCs w:val="24"/>
              </w:rPr>
              <w:t>tehnologiile avansate din domeniu</w:t>
            </w:r>
            <w:r w:rsidRPr="00E93ADD">
              <w:rPr>
                <w:rFonts w:ascii="Times New Roman" w:hAnsi="Times New Roman" w:cs="Times New Roman"/>
                <w:sz w:val="24"/>
                <w:szCs w:val="24"/>
              </w:rPr>
              <w:t>.</w:t>
            </w:r>
          </w:p>
        </w:tc>
      </w:tr>
      <w:tr w:rsidR="00826F59" w:rsidRPr="00C24BE5" w:rsidTr="009B637E">
        <w:trPr>
          <w:trHeight w:val="2760"/>
        </w:trPr>
        <w:tc>
          <w:tcPr>
            <w:tcW w:w="2592" w:type="dxa"/>
            <w:tcBorders>
              <w:top w:val="single" w:sz="6" w:space="0" w:color="auto"/>
              <w:left w:val="single" w:sz="6" w:space="0" w:color="auto"/>
              <w:bottom w:val="single" w:sz="4"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lastRenderedPageBreak/>
              <w:t>4. Asigurarea întreținerii în exactitate a utilajului, echipamentului, mecanismelor, materialelor și indicatorilor de semnalizare de cale.</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 Asigură subdiviziunile de lucru cu resursele necesare pentru executarea lucrărilor de deservire tehnică și reparație a traseului feroviar (utilaje, echipamente, mecanisme, materiale, mașini și instalații de semnalizare).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2.Desfășoară verificarea curentă  a  stării  utilajului, echipamentelor și mecanismelor de cale.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3.Planifică și organizează deservirea tehnică și reparația mașinilor de cale, mecanismelor, utilajului și echipamentului electric.</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4.Organizează restabilirea și reparația utilajului și echipamentului de cale în termeni stabiliți, conform graficului aprobat.</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5.Verifică respectarea de către lucrătorii din echipe a condițiilor și regulilor de exploatare tehnică a mașinilor, mecanismelor, utilajelor și echipamentelor.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6. Organizează și realizează lucrările de amenajare a secțiilor și depozitelor pentru păstrarea utilajului, echipamentului și mecanismelor.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7.Planifică și organizează ajustarea mașinilor și mecanismelor conform cerințelor tehnice de exploatare și verifică calitatea efectuării activităților.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8.Asigură dotarea echipelor de lucru cu indicatori și instalații de semnalizare de cale, pentru acoperirea locurilor de desfășurare a lucrărilor de întreținere și reparație a traseului feroviar.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9.Organizează verificarea mijloacelor tehnice de cale, determină gradul de uzură și defectare a mașinilor și mecanismelor, cu stabilirea succesiunii reparației.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10.Alcătuiește  planurile de revizie tehnică și reparație a instalațiilor și echipamentelor, mașinilor și mecanismelor, cu determinarea necesității de materiale și piese de schimb.</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11.Întocmește acte de evidență și raport privind întreținerea, exploatare și reparația  mașinilor și echipamentelor de cale.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12.Asigură executarea proceselor tehnologice de deservire și reparație a mașinilor și mecanismelor de cale, utilajului și echipamentului.</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5"/>
        </w:trPr>
        <w:tc>
          <w:tcPr>
            <w:tcW w:w="2592" w:type="dxa"/>
            <w:tcBorders>
              <w:top w:val="single" w:sz="4" w:space="0" w:color="auto"/>
              <w:left w:val="single" w:sz="6" w:space="0" w:color="auto"/>
              <w:bottom w:val="single" w:sz="4"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5. Asigurarea regulamentului de exploatare a utilajului și mecanismelor  și îndeplinirii normelor de lucru.</w:t>
            </w:r>
          </w:p>
        </w:tc>
        <w:tc>
          <w:tcPr>
            <w:tcW w:w="6804" w:type="dxa"/>
            <w:tcBorders>
              <w:top w:val="single" w:sz="4" w:space="0" w:color="auto"/>
              <w:left w:val="single" w:sz="6" w:space="0" w:color="auto"/>
              <w:bottom w:val="single" w:sz="4" w:space="0" w:color="auto"/>
              <w:right w:val="single" w:sz="4" w:space="0" w:color="auto"/>
            </w:tcBorders>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1. Planifică necesarul de echipamente, mașini și mecanisme reieșind din specificul şi volumul lucrărilor planificate.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2. Planifică timpul de lucru a mașinilor, mecanismelor și determină     regimul de funcționare.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3.Asigură respectarea normelor de lucru stabilit și eficienţa utilizării  productivității de exploatare a mașinilor, mecanismelor și echipamentelor de cale.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4.Monitorizează calitatea  și gradul de pregătire a mașinilor și mecanismelor, pentru executarea planului  lucrărilor de montare şi reparație a traseului în volumul stabilit.</w:t>
            </w:r>
          </w:p>
        </w:tc>
      </w:tr>
      <w:tr w:rsidR="00826F59" w:rsidRPr="00DA1209"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5"/>
        </w:trPr>
        <w:tc>
          <w:tcPr>
            <w:tcW w:w="2592" w:type="dxa"/>
            <w:tcBorders>
              <w:top w:val="single" w:sz="4" w:space="0" w:color="auto"/>
              <w:left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p>
        </w:tc>
        <w:tc>
          <w:tcPr>
            <w:tcW w:w="6804" w:type="dxa"/>
            <w:tcBorders>
              <w:top w:val="single" w:sz="4" w:space="0" w:color="auto"/>
              <w:left w:val="single" w:sz="6" w:space="0" w:color="auto"/>
              <w:right w:val="single" w:sz="4" w:space="0" w:color="auto"/>
            </w:tcBorders>
            <w:shd w:val="clear" w:color="auto" w:fill="FFFFFF"/>
          </w:tcPr>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5.Organizează și asigură evacuarea mașinilor și mecanismelor  de la locul efectuării lucrărilor.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6.Asigură condițiile de exploatare corectă a diverselor tipuri de mașini și mecanisme de cale.</w:t>
            </w:r>
          </w:p>
          <w:p w:rsidR="00826F59" w:rsidRPr="00E93ADD" w:rsidRDefault="00826F59" w:rsidP="009B637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E93ADD">
              <w:rPr>
                <w:rFonts w:ascii="Times New Roman" w:hAnsi="Times New Roman" w:cs="Times New Roman"/>
                <w:sz w:val="24"/>
                <w:szCs w:val="24"/>
              </w:rPr>
              <w:t xml:space="preserve">.Verifică   regimul    şi    condițiile   de    </w:t>
            </w:r>
            <w:r>
              <w:rPr>
                <w:rFonts w:ascii="Times New Roman" w:hAnsi="Times New Roman" w:cs="Times New Roman"/>
                <w:sz w:val="24"/>
                <w:szCs w:val="24"/>
              </w:rPr>
              <w:t xml:space="preserve">exploatare   a echipamentului </w:t>
            </w:r>
            <w:r w:rsidRPr="00E93ADD">
              <w:rPr>
                <w:rFonts w:ascii="Times New Roman" w:hAnsi="Times New Roman" w:cs="Times New Roman"/>
                <w:sz w:val="24"/>
                <w:szCs w:val="24"/>
              </w:rPr>
              <w:t xml:space="preserve"> şi mașinilor</w:t>
            </w:r>
            <w:r>
              <w:rPr>
                <w:rFonts w:ascii="Times New Roman" w:hAnsi="Times New Roman" w:cs="Times New Roman"/>
                <w:sz w:val="24"/>
                <w:szCs w:val="24"/>
              </w:rPr>
              <w:t>, incluse î</w:t>
            </w:r>
            <w:r w:rsidRPr="00E93ADD">
              <w:rPr>
                <w:rFonts w:ascii="Times New Roman" w:hAnsi="Times New Roman" w:cs="Times New Roman"/>
                <w:sz w:val="24"/>
                <w:szCs w:val="24"/>
              </w:rPr>
              <w:t>n procesul tehnologic conform instrucțiunilor de exploatare.</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5"/>
        </w:trPr>
        <w:tc>
          <w:tcPr>
            <w:tcW w:w="2592" w:type="dxa"/>
            <w:tcBorders>
              <w:top w:val="single" w:sz="6" w:space="0" w:color="auto"/>
              <w:left w:val="single" w:sz="6" w:space="0" w:color="auto"/>
              <w:bottom w:val="single" w:sz="4"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6.Asigurarea  siguranței desfășurării lucrărilor de cale și organi</w:t>
            </w:r>
            <w:r>
              <w:rPr>
                <w:rFonts w:ascii="Times New Roman" w:hAnsi="Times New Roman" w:cs="Times New Roman"/>
                <w:sz w:val="24"/>
                <w:szCs w:val="24"/>
              </w:rPr>
              <w:t>zarea instruirii personalului privind</w:t>
            </w:r>
            <w:r w:rsidRPr="00E93ADD">
              <w:rPr>
                <w:rFonts w:ascii="Times New Roman" w:hAnsi="Times New Roman" w:cs="Times New Roman"/>
                <w:sz w:val="24"/>
                <w:szCs w:val="24"/>
              </w:rPr>
              <w:t xml:space="preserve"> securitatea și sănătatea </w:t>
            </w:r>
            <w:r>
              <w:rPr>
                <w:rFonts w:ascii="Times New Roman" w:hAnsi="Times New Roman" w:cs="Times New Roman"/>
                <w:sz w:val="24"/>
                <w:szCs w:val="24"/>
              </w:rPr>
              <w:t>în muncă</w:t>
            </w:r>
            <w:r w:rsidRPr="00E93ADD">
              <w:rPr>
                <w:rFonts w:ascii="Times New Roman" w:hAnsi="Times New Roman" w:cs="Times New Roman"/>
                <w:sz w:val="24"/>
                <w:szCs w:val="24"/>
              </w:rPr>
              <w:t>.</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826F59" w:rsidRPr="00E93ADD" w:rsidRDefault="00826F59" w:rsidP="009B637E">
            <w:pPr>
              <w:pStyle w:val="NoSpacing"/>
              <w:spacing w:line="276" w:lineRule="auto"/>
              <w:jc w:val="both"/>
              <w:rPr>
                <w:rFonts w:ascii="Times New Roman" w:hAnsi="Times New Roman" w:cs="Times New Roman"/>
                <w:sz w:val="24"/>
                <w:szCs w:val="24"/>
              </w:rPr>
            </w:pPr>
            <w:r w:rsidRPr="00E93ADD">
              <w:rPr>
                <w:rFonts w:ascii="Times New Roman" w:hAnsi="Times New Roman" w:cs="Times New Roman"/>
                <w:sz w:val="24"/>
                <w:szCs w:val="24"/>
              </w:rPr>
              <w:t>1.Planifică și organizează instrui</w:t>
            </w:r>
            <w:r>
              <w:rPr>
                <w:rFonts w:ascii="Times New Roman" w:hAnsi="Times New Roman" w:cs="Times New Roman"/>
                <w:sz w:val="24"/>
                <w:szCs w:val="24"/>
              </w:rPr>
              <w:t xml:space="preserve">rea </w:t>
            </w:r>
            <w:r w:rsidRPr="00E93ADD">
              <w:rPr>
                <w:rFonts w:ascii="Times New Roman" w:hAnsi="Times New Roman" w:cs="Times New Roman"/>
                <w:sz w:val="24"/>
                <w:szCs w:val="24"/>
              </w:rPr>
              <w:t xml:space="preserve">la începutul lucrărilor </w:t>
            </w:r>
            <w:r>
              <w:rPr>
                <w:rFonts w:ascii="Times New Roman" w:hAnsi="Times New Roman" w:cs="Times New Roman"/>
                <w:sz w:val="24"/>
                <w:szCs w:val="24"/>
              </w:rPr>
              <w:t xml:space="preserve">în teren şi instruirea periodică a lucrătorilor </w:t>
            </w:r>
            <w:r w:rsidRPr="00E93ADD">
              <w:rPr>
                <w:rFonts w:ascii="Times New Roman" w:hAnsi="Times New Roman" w:cs="Times New Roman"/>
                <w:sz w:val="24"/>
                <w:szCs w:val="24"/>
              </w:rPr>
              <w:t>ech</w:t>
            </w:r>
            <w:r>
              <w:rPr>
                <w:rFonts w:ascii="Times New Roman" w:hAnsi="Times New Roman" w:cs="Times New Roman"/>
                <w:sz w:val="24"/>
                <w:szCs w:val="24"/>
              </w:rPr>
              <w:t>ipelor de lucru</w:t>
            </w:r>
            <w:r w:rsidRPr="00E93ADD">
              <w:rPr>
                <w:rFonts w:ascii="Times New Roman" w:hAnsi="Times New Roman" w:cs="Times New Roman"/>
                <w:sz w:val="24"/>
                <w:szCs w:val="24"/>
              </w:rPr>
              <w:t>.</w:t>
            </w:r>
          </w:p>
          <w:p w:rsidR="00826F59" w:rsidRPr="00E93ADD" w:rsidRDefault="00826F59" w:rsidP="009B637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2.Verifică</w:t>
            </w:r>
            <w:r w:rsidRPr="00E93ADD">
              <w:rPr>
                <w:rFonts w:ascii="Times New Roman" w:hAnsi="Times New Roman" w:cs="Times New Roman"/>
                <w:sz w:val="24"/>
                <w:szCs w:val="24"/>
              </w:rPr>
              <w:t xml:space="preserve"> starea instrumentului, utilajului și </w:t>
            </w:r>
            <w:r>
              <w:rPr>
                <w:rFonts w:ascii="Times New Roman" w:hAnsi="Times New Roman" w:cs="Times New Roman"/>
                <w:sz w:val="24"/>
                <w:szCs w:val="24"/>
              </w:rPr>
              <w:t>mecanismelor</w:t>
            </w:r>
            <w:r w:rsidRPr="00E93ADD">
              <w:rPr>
                <w:rFonts w:ascii="Times New Roman" w:hAnsi="Times New Roman" w:cs="Times New Roman"/>
                <w:sz w:val="24"/>
                <w:szCs w:val="24"/>
              </w:rPr>
              <w:t xml:space="preserve"> în </w:t>
            </w:r>
            <w:r>
              <w:rPr>
                <w:rFonts w:ascii="Times New Roman" w:hAnsi="Times New Roman" w:cs="Times New Roman"/>
                <w:sz w:val="24"/>
                <w:szCs w:val="24"/>
              </w:rPr>
              <w:t>vederea funcționalității şi admiterii pentru utilizare</w:t>
            </w:r>
            <w:r w:rsidRPr="00E93ADD">
              <w:rPr>
                <w:rFonts w:ascii="Times New Roman" w:hAnsi="Times New Roman" w:cs="Times New Roman"/>
                <w:sz w:val="24"/>
                <w:szCs w:val="24"/>
              </w:rPr>
              <w:t>.</w:t>
            </w:r>
          </w:p>
          <w:p w:rsidR="00826F59" w:rsidRPr="00E93ADD" w:rsidRDefault="00826F59" w:rsidP="009B637E">
            <w:pPr>
              <w:pStyle w:val="NoSpacing"/>
              <w:spacing w:line="276" w:lineRule="auto"/>
              <w:jc w:val="both"/>
              <w:rPr>
                <w:rFonts w:ascii="Times New Roman" w:hAnsi="Times New Roman" w:cs="Times New Roman"/>
                <w:sz w:val="24"/>
                <w:szCs w:val="24"/>
              </w:rPr>
            </w:pPr>
            <w:r w:rsidRPr="00E93ADD">
              <w:rPr>
                <w:rFonts w:ascii="Times New Roman" w:hAnsi="Times New Roman" w:cs="Times New Roman"/>
                <w:sz w:val="24"/>
                <w:szCs w:val="24"/>
              </w:rPr>
              <w:t>3.Asig</w:t>
            </w:r>
            <w:r>
              <w:rPr>
                <w:rFonts w:ascii="Times New Roman" w:hAnsi="Times New Roman" w:cs="Times New Roman"/>
                <w:sz w:val="24"/>
                <w:szCs w:val="24"/>
              </w:rPr>
              <w:t>ură lucrătorii echipelor de lucru</w:t>
            </w:r>
            <w:r w:rsidRPr="00E93ADD">
              <w:rPr>
                <w:rFonts w:ascii="Times New Roman" w:hAnsi="Times New Roman" w:cs="Times New Roman"/>
                <w:sz w:val="24"/>
                <w:szCs w:val="24"/>
              </w:rPr>
              <w:t xml:space="preserve"> cu  îmbrăcăminte ș</w:t>
            </w:r>
            <w:r>
              <w:rPr>
                <w:rFonts w:ascii="Times New Roman" w:hAnsi="Times New Roman" w:cs="Times New Roman"/>
                <w:sz w:val="24"/>
                <w:szCs w:val="24"/>
              </w:rPr>
              <w:t>i echipamente</w:t>
            </w:r>
            <w:r w:rsidRPr="00E93ADD">
              <w:rPr>
                <w:rFonts w:ascii="Times New Roman" w:hAnsi="Times New Roman" w:cs="Times New Roman"/>
                <w:sz w:val="24"/>
                <w:szCs w:val="24"/>
              </w:rPr>
              <w:t xml:space="preserve"> de protecție.</w:t>
            </w:r>
          </w:p>
          <w:p w:rsidR="00826F59" w:rsidRPr="00E93ADD" w:rsidRDefault="00826F59" w:rsidP="009B637E">
            <w:pPr>
              <w:pStyle w:val="NoSpacing"/>
              <w:spacing w:line="276" w:lineRule="auto"/>
              <w:jc w:val="both"/>
              <w:rPr>
                <w:rFonts w:ascii="Times New Roman" w:hAnsi="Times New Roman" w:cs="Times New Roman"/>
                <w:sz w:val="24"/>
                <w:szCs w:val="24"/>
              </w:rPr>
            </w:pPr>
            <w:r w:rsidRPr="00E93ADD">
              <w:rPr>
                <w:rFonts w:ascii="Times New Roman" w:hAnsi="Times New Roman" w:cs="Times New Roman"/>
                <w:sz w:val="24"/>
                <w:szCs w:val="24"/>
              </w:rPr>
              <w:t xml:space="preserve">4.Efectuează </w:t>
            </w:r>
            <w:r>
              <w:rPr>
                <w:rFonts w:ascii="Times New Roman" w:hAnsi="Times New Roman" w:cs="Times New Roman"/>
                <w:sz w:val="24"/>
                <w:szCs w:val="24"/>
              </w:rPr>
              <w:t xml:space="preserve">verificarea </w:t>
            </w:r>
            <w:r w:rsidRPr="00E93ADD">
              <w:rPr>
                <w:rFonts w:ascii="Times New Roman" w:hAnsi="Times New Roman" w:cs="Times New Roman"/>
                <w:sz w:val="24"/>
                <w:szCs w:val="24"/>
              </w:rPr>
              <w:t>respect</w:t>
            </w:r>
            <w:r>
              <w:rPr>
                <w:rFonts w:ascii="Times New Roman" w:hAnsi="Times New Roman" w:cs="Times New Roman"/>
                <w:sz w:val="24"/>
                <w:szCs w:val="24"/>
              </w:rPr>
              <w:t>ării</w:t>
            </w:r>
            <w:r w:rsidRPr="00E93ADD">
              <w:rPr>
                <w:rFonts w:ascii="Times New Roman" w:hAnsi="Times New Roman" w:cs="Times New Roman"/>
                <w:sz w:val="24"/>
                <w:szCs w:val="24"/>
              </w:rPr>
              <w:t xml:space="preserve"> cerințelor </w:t>
            </w:r>
            <w:r>
              <w:rPr>
                <w:rFonts w:ascii="Times New Roman" w:hAnsi="Times New Roman" w:cs="Times New Roman"/>
                <w:sz w:val="24"/>
                <w:szCs w:val="24"/>
              </w:rPr>
              <w:t>Regulamentului de e</w:t>
            </w:r>
            <w:r w:rsidRPr="00E93ADD">
              <w:rPr>
                <w:rFonts w:ascii="Times New Roman" w:hAnsi="Times New Roman" w:cs="Times New Roman"/>
                <w:sz w:val="24"/>
                <w:szCs w:val="24"/>
              </w:rPr>
              <w:t>xploat</w:t>
            </w:r>
            <w:r>
              <w:rPr>
                <w:rFonts w:ascii="Times New Roman" w:hAnsi="Times New Roman" w:cs="Times New Roman"/>
                <w:sz w:val="24"/>
                <w:szCs w:val="24"/>
              </w:rPr>
              <w:t xml:space="preserve">are </w:t>
            </w:r>
            <w:r w:rsidRPr="00E93ADD">
              <w:rPr>
                <w:rFonts w:ascii="Times New Roman" w:hAnsi="Times New Roman" w:cs="Times New Roman"/>
                <w:sz w:val="24"/>
                <w:szCs w:val="24"/>
              </w:rPr>
              <w:t xml:space="preserve">tehnică a căilor ferate în acoperirea locurilor  </w:t>
            </w:r>
            <w:r>
              <w:rPr>
                <w:rFonts w:ascii="Times New Roman" w:hAnsi="Times New Roman" w:cs="Times New Roman"/>
                <w:sz w:val="24"/>
                <w:szCs w:val="24"/>
              </w:rPr>
              <w:t>de executare a</w:t>
            </w:r>
            <w:r w:rsidRPr="00E93ADD">
              <w:rPr>
                <w:rFonts w:ascii="Times New Roman" w:hAnsi="Times New Roman" w:cs="Times New Roman"/>
                <w:sz w:val="24"/>
                <w:szCs w:val="24"/>
              </w:rPr>
              <w:t xml:space="preserve"> lucrărilor</w:t>
            </w:r>
            <w:r>
              <w:rPr>
                <w:rFonts w:ascii="Times New Roman" w:hAnsi="Times New Roman" w:cs="Times New Roman"/>
                <w:sz w:val="24"/>
                <w:szCs w:val="24"/>
              </w:rPr>
              <w:t>,</w:t>
            </w:r>
            <w:r w:rsidRPr="00E93ADD">
              <w:rPr>
                <w:rFonts w:ascii="Times New Roman" w:hAnsi="Times New Roman" w:cs="Times New Roman"/>
                <w:sz w:val="24"/>
                <w:szCs w:val="24"/>
              </w:rPr>
              <w:t xml:space="preserve"> asigur</w:t>
            </w:r>
            <w:r>
              <w:rPr>
                <w:rFonts w:ascii="Times New Roman" w:hAnsi="Times New Roman" w:cs="Times New Roman"/>
                <w:sz w:val="24"/>
                <w:szCs w:val="24"/>
              </w:rPr>
              <w:t>ând echipele cu semnale</w:t>
            </w:r>
            <w:r w:rsidRPr="00E93ADD">
              <w:rPr>
                <w:rFonts w:ascii="Times New Roman" w:hAnsi="Times New Roman" w:cs="Times New Roman"/>
                <w:sz w:val="24"/>
                <w:szCs w:val="24"/>
              </w:rPr>
              <w:t xml:space="preserve"> de cale mobile.</w:t>
            </w:r>
          </w:p>
          <w:p w:rsidR="00826F59" w:rsidRPr="00E93ADD" w:rsidRDefault="00826F59" w:rsidP="009B637E">
            <w:pPr>
              <w:pStyle w:val="NoSpacing"/>
              <w:spacing w:line="276" w:lineRule="auto"/>
              <w:jc w:val="both"/>
              <w:rPr>
                <w:rFonts w:ascii="Times New Roman" w:hAnsi="Times New Roman" w:cs="Times New Roman"/>
                <w:sz w:val="24"/>
                <w:szCs w:val="24"/>
              </w:rPr>
            </w:pPr>
            <w:r w:rsidRPr="00E93ADD">
              <w:rPr>
                <w:rFonts w:ascii="Times New Roman" w:hAnsi="Times New Roman" w:cs="Times New Roman"/>
                <w:sz w:val="24"/>
                <w:szCs w:val="24"/>
              </w:rPr>
              <w:t xml:space="preserve">5.Monitorizează  respectarea cerințelor de securitate și siguranță </w:t>
            </w:r>
            <w:r>
              <w:rPr>
                <w:rFonts w:ascii="Times New Roman" w:hAnsi="Times New Roman" w:cs="Times New Roman"/>
                <w:sz w:val="24"/>
                <w:szCs w:val="24"/>
              </w:rPr>
              <w:t xml:space="preserve">privind </w:t>
            </w:r>
            <w:r w:rsidRPr="00E93ADD">
              <w:rPr>
                <w:rFonts w:ascii="Times New Roman" w:hAnsi="Times New Roman" w:cs="Times New Roman"/>
                <w:sz w:val="24"/>
                <w:szCs w:val="24"/>
              </w:rPr>
              <w:t xml:space="preserve"> utilizarea  petardelor de semnalizare, ridicare</w:t>
            </w:r>
            <w:r>
              <w:rPr>
                <w:rFonts w:ascii="Times New Roman" w:hAnsi="Times New Roman" w:cs="Times New Roman"/>
                <w:sz w:val="24"/>
                <w:szCs w:val="24"/>
              </w:rPr>
              <w:t>a</w:t>
            </w:r>
            <w:r w:rsidRPr="00E93ADD">
              <w:rPr>
                <w:rFonts w:ascii="Times New Roman" w:hAnsi="Times New Roman" w:cs="Times New Roman"/>
                <w:sz w:val="24"/>
                <w:szCs w:val="24"/>
              </w:rPr>
              <w:t xml:space="preserve"> și transportare</w:t>
            </w:r>
            <w:r>
              <w:rPr>
                <w:rFonts w:ascii="Times New Roman" w:hAnsi="Times New Roman" w:cs="Times New Roman"/>
                <w:sz w:val="24"/>
                <w:szCs w:val="24"/>
              </w:rPr>
              <w:t>a</w:t>
            </w:r>
            <w:r w:rsidRPr="00E93ADD">
              <w:rPr>
                <w:rFonts w:ascii="Times New Roman" w:hAnsi="Times New Roman" w:cs="Times New Roman"/>
                <w:sz w:val="24"/>
                <w:szCs w:val="24"/>
              </w:rPr>
              <w:t xml:space="preserve"> instrumentelor și utilajului</w:t>
            </w:r>
            <w:r>
              <w:rPr>
                <w:rFonts w:ascii="Times New Roman" w:hAnsi="Times New Roman" w:cs="Times New Roman"/>
                <w:sz w:val="24"/>
                <w:szCs w:val="24"/>
              </w:rPr>
              <w:t>.</w:t>
            </w:r>
          </w:p>
          <w:p w:rsidR="00826F59" w:rsidRPr="00E93ADD" w:rsidRDefault="00826F59" w:rsidP="009B637E">
            <w:pPr>
              <w:pStyle w:val="NoSpacing"/>
              <w:spacing w:line="276" w:lineRule="auto"/>
              <w:jc w:val="both"/>
              <w:rPr>
                <w:rFonts w:ascii="Times New Roman" w:hAnsi="Times New Roman" w:cs="Times New Roman"/>
                <w:sz w:val="24"/>
                <w:szCs w:val="24"/>
              </w:rPr>
            </w:pPr>
            <w:r w:rsidRPr="00E93ADD">
              <w:rPr>
                <w:rFonts w:ascii="Times New Roman" w:hAnsi="Times New Roman" w:cs="Times New Roman"/>
                <w:sz w:val="24"/>
                <w:szCs w:val="24"/>
              </w:rPr>
              <w:t>6.Înreg</w:t>
            </w:r>
            <w:r>
              <w:rPr>
                <w:rFonts w:ascii="Times New Roman" w:hAnsi="Times New Roman" w:cs="Times New Roman"/>
                <w:sz w:val="24"/>
                <w:szCs w:val="24"/>
              </w:rPr>
              <w:t xml:space="preserve">istrează încălcările securității muncii </w:t>
            </w:r>
            <w:r w:rsidRPr="00E93ADD">
              <w:rPr>
                <w:rFonts w:ascii="Times New Roman" w:hAnsi="Times New Roman" w:cs="Times New Roman"/>
                <w:sz w:val="24"/>
                <w:szCs w:val="24"/>
              </w:rPr>
              <w:t xml:space="preserve"> </w:t>
            </w:r>
            <w:r>
              <w:rPr>
                <w:rFonts w:ascii="Times New Roman" w:hAnsi="Times New Roman" w:cs="Times New Roman"/>
                <w:sz w:val="24"/>
                <w:szCs w:val="24"/>
              </w:rPr>
              <w:t xml:space="preserve">și analizează  cauzele </w:t>
            </w:r>
            <w:r w:rsidRPr="00E93ADD">
              <w:rPr>
                <w:rFonts w:ascii="Times New Roman" w:hAnsi="Times New Roman" w:cs="Times New Roman"/>
                <w:sz w:val="24"/>
                <w:szCs w:val="24"/>
              </w:rPr>
              <w:t>traumatismului și accidentelor.</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7.Elaborează planul activităților pentru avertizarea traumatismului și accidentelor  la locurile efectuării lucrărilor de cale.</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8.Supraveghează respectarea normelor sanitare și ecologice. </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9.Participă în desfășurarea zilelor securității muncii.</w:t>
            </w:r>
          </w:p>
          <w:p w:rsidR="00826F59" w:rsidRPr="00946EA6" w:rsidRDefault="00826F59" w:rsidP="009B637E">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10.Asigură informarea lucrătorilor privind cazurile traumatismului personalului și accidentele la locul de muncă. </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0"/>
        </w:trPr>
        <w:tc>
          <w:tcPr>
            <w:tcW w:w="2592" w:type="dxa"/>
            <w:tcBorders>
              <w:top w:val="single" w:sz="4" w:space="0" w:color="auto"/>
              <w:left w:val="single" w:sz="6" w:space="0" w:color="auto"/>
              <w:bottom w:val="single" w:sz="4"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 xml:space="preserve">7. </w:t>
            </w:r>
            <w:r w:rsidRPr="004304DC">
              <w:rPr>
                <w:rFonts w:ascii="Times New Roman" w:hAnsi="Times New Roman" w:cs="Times New Roman"/>
                <w:sz w:val="24"/>
                <w:szCs w:val="24"/>
              </w:rPr>
              <w:t>Întreținerea construcțiilor artificiale în stare bună de exploatare cu prevenirea accidentelor și asigurare a circulației fără întreruperi.</w:t>
            </w: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1.Elaborează planurile de activitate şi planifică  lucrările de deservire și reparație a edificiilor şi construcțiilor artificiale.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2.Monitorizează respectarea gabaritelor de apropiere a construcțiilor și a materialului rulant. </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3.Monitorizează  respectarea proceselor tehnologice de deservire tehnică și reparație a construcțiilor artificiale, calitatea îndeplinirii lucrărilor și  eficiența utilizării mecanismelor și materialelor.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4.Asigură respectarea de către personalul de execuție a regulilor de securitate și sănătate în muncă, siguranței antiincendiare și normelor sanitare.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5.Organizează activitatea echipelor cu evidența eficienței utilizării timpului de lucru, respectării normelor de lucru și majorării  productivității muncii.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6. Efectuează perfectarea documentelor de planificare, evidență și raport privind  desfășurarea lucrărilor de întreținere și reparație a construcțiilor artificiale.</w:t>
            </w:r>
          </w:p>
        </w:tc>
      </w:tr>
      <w:tr w:rsidR="00826F59" w:rsidRPr="00DA1209"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5"/>
        </w:trPr>
        <w:tc>
          <w:tcPr>
            <w:tcW w:w="2592" w:type="dxa"/>
            <w:tcBorders>
              <w:top w:val="single" w:sz="4" w:space="0" w:color="auto"/>
              <w:left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p>
        </w:tc>
        <w:tc>
          <w:tcPr>
            <w:tcW w:w="6804" w:type="dxa"/>
            <w:tcBorders>
              <w:top w:val="single" w:sz="4" w:space="0" w:color="auto"/>
              <w:left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7.Gestionează lucrările de  restabilire și reparare  a construcțiilor artificiale în cazuri,  provocate de accidente cu deraierea materialului rulant sau  în cazuri de forță majoră.</w:t>
            </w:r>
          </w:p>
          <w:p w:rsidR="00826F59" w:rsidRPr="00E93ADD" w:rsidRDefault="00826F59" w:rsidP="009B637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8</w:t>
            </w:r>
            <w:r w:rsidRPr="00E93ADD">
              <w:rPr>
                <w:rFonts w:ascii="Times New Roman" w:hAnsi="Times New Roman" w:cs="Times New Roman"/>
                <w:sz w:val="24"/>
                <w:szCs w:val="24"/>
              </w:rPr>
              <w:t>.Organizează instruire</w:t>
            </w:r>
            <w:r>
              <w:rPr>
                <w:rFonts w:ascii="Times New Roman" w:hAnsi="Times New Roman" w:cs="Times New Roman"/>
                <w:sz w:val="24"/>
                <w:szCs w:val="24"/>
              </w:rPr>
              <w:t>a</w:t>
            </w:r>
            <w:r w:rsidRPr="00E93ADD">
              <w:rPr>
                <w:rFonts w:ascii="Times New Roman" w:hAnsi="Times New Roman" w:cs="Times New Roman"/>
                <w:sz w:val="24"/>
                <w:szCs w:val="24"/>
              </w:rPr>
              <w:t xml:space="preserve"> a  personalului, participă în atestar</w:t>
            </w:r>
            <w:r>
              <w:rPr>
                <w:rFonts w:ascii="Times New Roman" w:hAnsi="Times New Roman" w:cs="Times New Roman"/>
                <w:sz w:val="24"/>
                <w:szCs w:val="24"/>
              </w:rPr>
              <w:t>ea  lucrătorilor subdiviziunii.</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92" w:type="dxa"/>
            <w:tcBorders>
              <w:top w:val="single" w:sz="6" w:space="0" w:color="auto"/>
              <w:left w:val="single" w:sz="6"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 xml:space="preserve">8. Organizarea  lucrărilor de diagnosticarea </w:t>
            </w:r>
            <w:r>
              <w:rPr>
                <w:rFonts w:ascii="Times New Roman" w:hAnsi="Times New Roman" w:cs="Times New Roman"/>
                <w:sz w:val="24"/>
                <w:szCs w:val="24"/>
              </w:rPr>
              <w:t xml:space="preserve">a </w:t>
            </w:r>
            <w:r w:rsidRPr="00E93ADD">
              <w:rPr>
                <w:rFonts w:ascii="Times New Roman" w:hAnsi="Times New Roman" w:cs="Times New Roman"/>
                <w:sz w:val="24"/>
                <w:szCs w:val="24"/>
              </w:rPr>
              <w:t>stării tr</w:t>
            </w:r>
            <w:r>
              <w:rPr>
                <w:rFonts w:ascii="Times New Roman" w:hAnsi="Times New Roman" w:cs="Times New Roman"/>
                <w:sz w:val="24"/>
                <w:szCs w:val="24"/>
              </w:rPr>
              <w:t>aseului feroviar și îndeplinire a</w:t>
            </w:r>
            <w:r w:rsidRPr="00E93ADD">
              <w:rPr>
                <w:rFonts w:ascii="Times New Roman" w:hAnsi="Times New Roman" w:cs="Times New Roman"/>
                <w:sz w:val="24"/>
                <w:szCs w:val="24"/>
              </w:rPr>
              <w:t xml:space="preserve"> lucrărilor </w:t>
            </w:r>
            <w:r>
              <w:rPr>
                <w:rFonts w:ascii="Times New Roman" w:hAnsi="Times New Roman" w:cs="Times New Roman"/>
                <w:sz w:val="24"/>
                <w:szCs w:val="24"/>
              </w:rPr>
              <w:t xml:space="preserve">  defectoscopice, exploatarea instalațiilor </w:t>
            </w:r>
            <w:r w:rsidRPr="00E93ADD">
              <w:rPr>
                <w:rFonts w:ascii="Times New Roman" w:hAnsi="Times New Roman" w:cs="Times New Roman"/>
                <w:sz w:val="24"/>
                <w:szCs w:val="24"/>
              </w:rPr>
              <w:t>defectoscop</w:t>
            </w:r>
            <w:r>
              <w:rPr>
                <w:rFonts w:ascii="Times New Roman" w:hAnsi="Times New Roman" w:cs="Times New Roman"/>
                <w:sz w:val="24"/>
                <w:szCs w:val="24"/>
              </w:rPr>
              <w:t>iei</w:t>
            </w:r>
            <w:r w:rsidRPr="00E93ADD">
              <w:rPr>
                <w:rFonts w:ascii="Times New Roman" w:hAnsi="Times New Roman" w:cs="Times New Roman"/>
                <w:sz w:val="24"/>
                <w:szCs w:val="24"/>
              </w:rPr>
              <w:t>.</w:t>
            </w:r>
          </w:p>
          <w:p w:rsidR="00826F59" w:rsidRPr="00E93ADD" w:rsidRDefault="00826F59" w:rsidP="009B637E">
            <w:pPr>
              <w:pStyle w:val="NoSpacing"/>
              <w:spacing w:line="276" w:lineRule="auto"/>
              <w:rPr>
                <w:rFonts w:ascii="Times New Roman" w:hAnsi="Times New Roman" w:cs="Times New Roman"/>
                <w:sz w:val="24"/>
                <w:szCs w:val="24"/>
              </w:rPr>
            </w:pPr>
          </w:p>
          <w:p w:rsidR="00826F59" w:rsidRPr="00E93ADD" w:rsidRDefault="00826F59" w:rsidP="009B637E">
            <w:pPr>
              <w:pStyle w:val="NoSpacing"/>
              <w:spacing w:line="276" w:lineRule="auto"/>
              <w:rPr>
                <w:rFonts w:ascii="Times New Roman" w:hAnsi="Times New Roman" w:cs="Times New Roman"/>
                <w:sz w:val="24"/>
                <w:szCs w:val="24"/>
              </w:rPr>
            </w:pPr>
          </w:p>
          <w:p w:rsidR="00826F59" w:rsidRPr="00E93ADD" w:rsidRDefault="00826F59" w:rsidP="009B637E">
            <w:pPr>
              <w:pStyle w:val="NoSpacing"/>
              <w:spacing w:line="276" w:lineRule="auto"/>
              <w:rPr>
                <w:rFonts w:ascii="Times New Roman" w:hAnsi="Times New Roman" w:cs="Times New Roman"/>
                <w:sz w:val="24"/>
                <w:szCs w:val="24"/>
              </w:rPr>
            </w:pPr>
          </w:p>
          <w:p w:rsidR="00826F59" w:rsidRPr="00E93ADD" w:rsidRDefault="00826F59" w:rsidP="009B637E">
            <w:pPr>
              <w:pStyle w:val="NoSpacing"/>
              <w:spacing w:line="276" w:lineRule="auto"/>
              <w:rPr>
                <w:rFonts w:ascii="Times New Roman" w:hAnsi="Times New Roman" w:cs="Times New Roman"/>
                <w:sz w:val="24"/>
                <w:szCs w:val="24"/>
              </w:rPr>
            </w:pPr>
          </w:p>
        </w:tc>
        <w:tc>
          <w:tcPr>
            <w:tcW w:w="6804" w:type="dxa"/>
            <w:tcBorders>
              <w:top w:val="single" w:sz="6" w:space="0" w:color="auto"/>
              <w:left w:val="single" w:sz="6" w:space="0" w:color="auto"/>
              <w:right w:val="single" w:sz="6" w:space="0" w:color="auto"/>
            </w:tcBorders>
            <w:shd w:val="clear" w:color="auto" w:fill="FFFFFF"/>
          </w:tcPr>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1.Gesti</w:t>
            </w:r>
            <w:r>
              <w:rPr>
                <w:rFonts w:ascii="Times New Roman" w:hAnsi="Times New Roman" w:cs="Times New Roman"/>
                <w:sz w:val="24"/>
                <w:szCs w:val="24"/>
              </w:rPr>
              <w:t>onează activitatea sectorului supus</w:t>
            </w:r>
            <w:r w:rsidRPr="00E93ADD">
              <w:rPr>
                <w:rFonts w:ascii="Times New Roman" w:hAnsi="Times New Roman" w:cs="Times New Roman"/>
                <w:sz w:val="24"/>
                <w:szCs w:val="24"/>
              </w:rPr>
              <w:t xml:space="preserve"> defectoscopie</w:t>
            </w:r>
            <w:r>
              <w:rPr>
                <w:rFonts w:ascii="Times New Roman" w:hAnsi="Times New Roman" w:cs="Times New Roman"/>
                <w:sz w:val="24"/>
                <w:szCs w:val="24"/>
              </w:rPr>
              <w:t>i</w:t>
            </w:r>
            <w:r w:rsidRPr="00E93ADD">
              <w:rPr>
                <w:rFonts w:ascii="Times New Roman" w:hAnsi="Times New Roman" w:cs="Times New Roman"/>
                <w:sz w:val="24"/>
                <w:szCs w:val="24"/>
              </w:rPr>
              <w:t xml:space="preserve"> și organizează utilizarea mijloacelor de defectoscopie.</w:t>
            </w:r>
          </w:p>
          <w:p w:rsidR="00826F59" w:rsidRPr="00E93ADD" w:rsidRDefault="00826F59" w:rsidP="009B637E">
            <w:pPr>
              <w:pStyle w:val="NoSpacing"/>
              <w:spacing w:line="276" w:lineRule="auto"/>
              <w:rPr>
                <w:rFonts w:ascii="Times New Roman" w:hAnsi="Times New Roman" w:cs="Times New Roman"/>
                <w:sz w:val="24"/>
                <w:szCs w:val="24"/>
              </w:rPr>
            </w:pPr>
            <w:r w:rsidRPr="00E93ADD">
              <w:rPr>
                <w:rFonts w:ascii="Times New Roman" w:hAnsi="Times New Roman" w:cs="Times New Roman"/>
                <w:sz w:val="24"/>
                <w:szCs w:val="24"/>
              </w:rPr>
              <w:t>2.Elaborează și coordonează graficul de luc</w:t>
            </w:r>
            <w:r>
              <w:rPr>
                <w:rFonts w:ascii="Times New Roman" w:hAnsi="Times New Roman" w:cs="Times New Roman"/>
                <w:sz w:val="24"/>
                <w:szCs w:val="24"/>
              </w:rPr>
              <w:t>ru a utilajului defectoscopiei</w:t>
            </w:r>
            <w:r w:rsidRPr="00E93ADD">
              <w:rPr>
                <w:rFonts w:ascii="Times New Roman" w:hAnsi="Times New Roman" w:cs="Times New Roman"/>
                <w:sz w:val="24"/>
                <w:szCs w:val="24"/>
              </w:rPr>
              <w:t>, planifică  timpul de lucru pe sectoare.</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3.Organizează controlul stării mijloacelor de defectoscopie și asigură cu materiale necesare.</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4.Asigură corectitudinea exploatării tehnice a mijloacelor de defectoscopie, menținerea lor în exactitate.</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5.Monitorizează executarea proceselor tehnologice de diagnosticare  defectoscopică a traseului feroviar.</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6.Elaborează graficul reviziilor tehnice, testărilor și  reparațiilor de profilaxie a mijloacelor  defectoscopice.</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7.Înregistrează timpul de lucru a mijloacelor  defectoscopice, analizează rezultatele diagnosticării și alcătuiește raporturi privind efectuarea controlului integrității șinelor.</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8.Participă în desfășurarea reviziilor tehnice, inventariere a mijloacelor de producere, determinare a gradului de uzură și necesității de renovare a mijloacelor  defectoscopice.</w:t>
            </w:r>
          </w:p>
        </w:tc>
      </w:tr>
      <w:tr w:rsidR="00826F59" w:rsidRPr="00DA1209"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8"/>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9.Organizarea și desfășurarea lucrărilor de pregătire a traseului feroviar și instalațiilor de cale pentru exploatarea în perioadă de iarnă, realizarea lucrărilor de combatere a înzăpezirilor.</w:t>
            </w:r>
          </w:p>
          <w:p w:rsidR="00826F59" w:rsidRPr="00946EA6" w:rsidRDefault="00826F59" w:rsidP="009B637E">
            <w:pPr>
              <w:pStyle w:val="NoSpacing"/>
              <w:spacing w:line="276" w:lineRule="auto"/>
              <w:rPr>
                <w:rFonts w:ascii="Times New Roman" w:hAnsi="Times New Roman" w:cs="Times New Roman"/>
                <w:sz w:val="24"/>
                <w:szCs w:val="24"/>
                <w:lang w:val="en-US"/>
              </w:rPr>
            </w:pPr>
          </w:p>
          <w:p w:rsidR="00826F59" w:rsidRPr="00946EA6" w:rsidRDefault="00826F59" w:rsidP="009B637E">
            <w:pPr>
              <w:pStyle w:val="NoSpacing"/>
              <w:spacing w:line="276" w:lineRule="auto"/>
              <w:rPr>
                <w:rFonts w:ascii="Times New Roman" w:hAnsi="Times New Roman" w:cs="Times New Roman"/>
                <w:sz w:val="24"/>
                <w:szCs w:val="24"/>
                <w:lang w:val="en-US"/>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1.Depistează defecțiunile traseului și analizează consecințele influenței zăpezii pe starea traseului și părților componente a lui.</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2.Planifică activitățile de combatere a înzăpezirilor și organizează lucrările de evacuare a zăpezii.</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3.Organizează lucrările de curățire a zonei de  expropriere și construcțiilor de scurgere și acumulare a apei.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4.Repartizează zonele de deservire și evacuare a zăpezii dintre echipe de lucru și organizează instruirea personalului.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5.Asigură dotarea echipelor de lucru cu instrumente și echipament necesar pentru  evacuarea zăpezii. </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6.Organizează și monitorizează pregătirea mașinilor  pentru evacuarea zăpezii.</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7.Colaborează cu conducerea stațiilor feroviare în planificarea și organizarea lucrărilor de protecție antizăpadă.</w:t>
            </w:r>
          </w:p>
          <w:p w:rsidR="00826F59" w:rsidRPr="00E93ADD" w:rsidRDefault="00826F59" w:rsidP="009B637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8</w:t>
            </w:r>
            <w:r w:rsidRPr="00E93ADD">
              <w:rPr>
                <w:rFonts w:ascii="Times New Roman" w:hAnsi="Times New Roman" w:cs="Times New Roman"/>
                <w:sz w:val="24"/>
                <w:szCs w:val="24"/>
              </w:rPr>
              <w:t>.Monitorizează prognoza met</w:t>
            </w:r>
            <w:r>
              <w:rPr>
                <w:rFonts w:ascii="Times New Roman" w:hAnsi="Times New Roman" w:cs="Times New Roman"/>
                <w:sz w:val="24"/>
                <w:szCs w:val="24"/>
              </w:rPr>
              <w:t xml:space="preserve">eo și avertizează personalul din </w:t>
            </w:r>
            <w:r w:rsidRPr="00E93ADD">
              <w:rPr>
                <w:rFonts w:ascii="Times New Roman" w:hAnsi="Times New Roman" w:cs="Times New Roman"/>
                <w:sz w:val="24"/>
                <w:szCs w:val="24"/>
              </w:rPr>
              <w:t>subordine privind mo</w:t>
            </w:r>
            <w:r>
              <w:rPr>
                <w:rFonts w:ascii="Times New Roman" w:hAnsi="Times New Roman" w:cs="Times New Roman"/>
                <w:sz w:val="24"/>
                <w:szCs w:val="24"/>
              </w:rPr>
              <w:t>dificarea planurilor de lucru.</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10. Planificarea și organizarea  lucrărilor  de lichidare a distrugerii traseului feroviar  provocate de forță majoră.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1.Evaluează starea traseului și analizează gradul deteriorării părților componente ale traseului, și construcțiilor artificiale.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2.Organizează lucrările de restabilire a circulației trenurilor.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3.Planifică lucrările de reabilitare a stării funcționale a traseului și elaborează graficul tehnologic de reparație.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4.Determină necesitatea în materiale și elemente de schimb, condițiile </w:t>
            </w:r>
            <w:r w:rsidRPr="00946EA6">
              <w:rPr>
                <w:rFonts w:ascii="Times New Roman" w:hAnsi="Times New Roman" w:cs="Times New Roman"/>
                <w:sz w:val="24"/>
                <w:szCs w:val="24"/>
                <w:lang w:val="fr-FR"/>
              </w:rPr>
              <w:lastRenderedPageBreak/>
              <w:t>de înlocuirea și restabilire a elementelor terasamentului.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5.Asigură efectuarea lucrărilor cu echipamente și mecanisme necesare, retragerea mașinilor de cale la locul de destinație.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6.Repartizează lucrările dintre echipele de lucru și aduce la cunoștință  planul activităților aprobat.</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7.Monitorizează procesul tehnologic al lucrărilor de refacere și calitatea realizării acestor lucrări.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8.Coordonează activitatea personalului cu echipa trenului de intervenție și cu reglatorul de circulație a trenurilor.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9.Întocmește actele tehnice de evidență și de raport privind  executarea  planurilor și  graficilor de activitate, utilizare a mijloacelor și asigurare a siguranței traficului.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10.Asigură respectarea regulilor de securitate și sănătate  în muncă și termenii stabiliți în efectuarea lucrărilor de refacere.</w:t>
            </w:r>
          </w:p>
        </w:tc>
      </w:tr>
      <w:tr w:rsidR="00826F59" w:rsidRPr="00C24BE5" w:rsidTr="009B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lastRenderedPageBreak/>
              <w:t>11. Implementarea inovațiilor și tehnologiilor  performante în desfășurarea lucrărilor de întreținere și reparație a traseului feroviar.</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1.Participă în elaborarea și perfecționarea tehnologiilor de reparație a traseului și proceselor tehnologice de montare, deservire și reparație şi întreținere a traseului feroviar.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2.Implementează la locurile de muncă tehnologiile moderne de reparație a părților componente al traseului și construcțiilor artificiale.</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3.Familiarizează  echipele de lucru  cu realizările și inovațiile  în domeniul  deservirii și reparației traseului feroviar.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4.Organizează instruiri tehnice cu personalul echipelor complexe privind  implementarea și aplicarea tehnologiilor  moderne în activitatea practică.</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5.Asigură modernizarea și înnoirea mijloacelor tehnice, utilajului, echipamentului, mașinilor și mecanismelor.</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6.Optimizează zonele de deservire și asigură aplicarea metodelor eficiente de organizare a activității pe districte, sectoare, stații.</w:t>
            </w:r>
          </w:p>
          <w:p w:rsidR="00826F59" w:rsidRPr="00946EA6" w:rsidRDefault="00826F59" w:rsidP="009B637E">
            <w:pPr>
              <w:pStyle w:val="NoSpacing"/>
              <w:spacing w:line="276" w:lineRule="auto"/>
              <w:rPr>
                <w:rFonts w:ascii="Times New Roman" w:hAnsi="Times New Roman" w:cs="Times New Roman"/>
                <w:sz w:val="24"/>
                <w:szCs w:val="24"/>
                <w:lang w:val="fr-FR"/>
              </w:rPr>
            </w:pPr>
            <w:r w:rsidRPr="00946EA6">
              <w:rPr>
                <w:rFonts w:ascii="Times New Roman" w:hAnsi="Times New Roman" w:cs="Times New Roman"/>
                <w:sz w:val="24"/>
                <w:szCs w:val="24"/>
                <w:lang w:val="fr-FR"/>
              </w:rPr>
              <w:t>7. Participă în activitatea comisiei de evaluare și aprobare a soluțiilor de raționalizare și optimizare a  proceselor tehnologice.</w:t>
            </w:r>
          </w:p>
          <w:p w:rsidR="00826F59" w:rsidRPr="00946EA6" w:rsidRDefault="00826F59" w:rsidP="009B637E">
            <w:pPr>
              <w:pStyle w:val="NoSpacing"/>
              <w:spacing w:line="276" w:lineRule="auto"/>
              <w:rPr>
                <w:rFonts w:ascii="Times New Roman" w:hAnsi="Times New Roman" w:cs="Times New Roman"/>
                <w:sz w:val="24"/>
                <w:szCs w:val="24"/>
                <w:lang w:val="en-US"/>
              </w:rPr>
            </w:pPr>
            <w:r w:rsidRPr="00946EA6">
              <w:rPr>
                <w:rFonts w:ascii="Times New Roman" w:hAnsi="Times New Roman" w:cs="Times New Roman"/>
                <w:sz w:val="24"/>
                <w:szCs w:val="24"/>
                <w:lang w:val="en-US"/>
              </w:rPr>
              <w:t xml:space="preserve">8.Organizează implementarea  inițiativelor de raționalizare în activitatea practică, monitorizează și analizează eficiența lor. </w:t>
            </w:r>
          </w:p>
        </w:tc>
      </w:tr>
    </w:tbl>
    <w:p w:rsidR="00826F59" w:rsidRPr="00946EA6" w:rsidRDefault="00826F59" w:rsidP="00826F59">
      <w:pPr>
        <w:pStyle w:val="ListParagraph"/>
        <w:spacing w:after="0"/>
        <w:ind w:left="1571"/>
        <w:jc w:val="center"/>
        <w:rPr>
          <w:rFonts w:ascii="Times New Roman" w:eastAsia="SimSun" w:hAnsi="Times New Roman" w:cs="Times New Roman"/>
          <w:b/>
          <w:sz w:val="24"/>
          <w:szCs w:val="24"/>
          <w:lang w:val="en-US" w:eastAsia="zh-CN"/>
        </w:rPr>
      </w:pPr>
    </w:p>
    <w:p w:rsidR="00826F59" w:rsidRPr="00D26D21" w:rsidRDefault="00826F59" w:rsidP="00826F59">
      <w:pPr>
        <w:pStyle w:val="ListParagraph"/>
        <w:spacing w:after="0"/>
        <w:ind w:left="1571"/>
        <w:rPr>
          <w:rFonts w:ascii="Times New Roman" w:eastAsia="SimSun" w:hAnsi="Times New Roman" w:cs="Times New Roman"/>
          <w:b/>
          <w:sz w:val="24"/>
          <w:szCs w:val="24"/>
          <w:lang w:val="ro-RO" w:eastAsia="zh-CN"/>
        </w:rPr>
      </w:pPr>
    </w:p>
    <w:p w:rsidR="00826F59" w:rsidRPr="00D26D21" w:rsidRDefault="00826F59" w:rsidP="00826F59">
      <w:pPr>
        <w:pStyle w:val="ListParagraph"/>
        <w:numPr>
          <w:ilvl w:val="0"/>
          <w:numId w:val="5"/>
        </w:numPr>
        <w:spacing w:after="0"/>
        <w:jc w:val="center"/>
        <w:rPr>
          <w:rFonts w:ascii="Times New Roman" w:eastAsia="SimSun" w:hAnsi="Times New Roman" w:cs="Times New Roman"/>
          <w:b/>
          <w:sz w:val="24"/>
          <w:szCs w:val="24"/>
          <w:lang w:val="ro-RO" w:eastAsia="zh-CN"/>
        </w:rPr>
      </w:pPr>
      <w:r w:rsidRPr="00D26D21">
        <w:rPr>
          <w:rFonts w:ascii="Times New Roman" w:eastAsia="SimSun" w:hAnsi="Times New Roman" w:cs="Times New Roman"/>
          <w:b/>
          <w:sz w:val="24"/>
          <w:szCs w:val="24"/>
          <w:lang w:val="ro-RO" w:eastAsia="zh-CN"/>
        </w:rPr>
        <w:t>Responsabilitățile proprii Profilului Ocupațional</w:t>
      </w:r>
    </w:p>
    <w:p w:rsidR="00826F59" w:rsidRPr="00FE2BAC" w:rsidRDefault="00826F59" w:rsidP="00826F59">
      <w:pPr>
        <w:numPr>
          <w:ilvl w:val="0"/>
          <w:numId w:val="1"/>
        </w:numPr>
        <w:tabs>
          <w:tab w:val="left" w:pos="142"/>
        </w:tabs>
        <w:spacing w:before="120" w:after="0" w:line="360" w:lineRule="auto"/>
        <w:ind w:left="426"/>
        <w:contextualSpacing/>
        <w:rPr>
          <w:rFonts w:ascii="Times New Roman" w:eastAsia="Calibri" w:hAnsi="Times New Roman" w:cs="Times New Roman"/>
          <w:b/>
          <w:sz w:val="24"/>
          <w:szCs w:val="24"/>
          <w:lang w:val="ro-RO"/>
        </w:rPr>
      </w:pPr>
      <w:r w:rsidRPr="00FE2BAC">
        <w:rPr>
          <w:rFonts w:ascii="Times New Roman" w:eastAsia="Calibri" w:hAnsi="Times New Roman" w:cs="Times New Roman"/>
          <w:sz w:val="24"/>
          <w:szCs w:val="24"/>
          <w:lang w:val="ro-RO"/>
        </w:rPr>
        <w:t>Planificarea şi organizarea raţional</w:t>
      </w:r>
      <w:r>
        <w:rPr>
          <w:rFonts w:ascii="Times New Roman" w:eastAsia="Calibri" w:hAnsi="Times New Roman" w:cs="Times New Roman"/>
          <w:sz w:val="24"/>
          <w:szCs w:val="24"/>
          <w:lang w:val="ro-RO"/>
        </w:rPr>
        <w:t>ă a activităţii sale;</w:t>
      </w:r>
    </w:p>
    <w:p w:rsidR="00826F59" w:rsidRPr="00FE2BAC"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Executarea calitativă şi în termenii stabiliţi a indicaţiilor şefului;</w:t>
      </w:r>
    </w:p>
    <w:p w:rsidR="00826F59" w:rsidRPr="00FE2BAC"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 xml:space="preserve">Respectarea regulamentului </w:t>
      </w:r>
      <w:r>
        <w:rPr>
          <w:rFonts w:ascii="Times New Roman" w:eastAsia="Calibri" w:hAnsi="Times New Roman" w:cs="Times New Roman"/>
          <w:sz w:val="24"/>
          <w:szCs w:val="24"/>
          <w:lang w:val="ro-RO"/>
        </w:rPr>
        <w:t>intern a întreprinderii,</w:t>
      </w:r>
      <w:r w:rsidRPr="00FE2BAC">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regulamentului de exploatare tehnică, instrucțiunilor specifice din domeniu, </w:t>
      </w:r>
      <w:r w:rsidRPr="00FE2BAC">
        <w:rPr>
          <w:rFonts w:ascii="Times New Roman" w:eastAsia="Calibri" w:hAnsi="Times New Roman" w:cs="Times New Roman"/>
          <w:sz w:val="24"/>
          <w:szCs w:val="24"/>
          <w:lang w:val="ro-RO"/>
        </w:rPr>
        <w:t>a instrucțiunii de securitate şi sănătate în muncă;</w:t>
      </w:r>
    </w:p>
    <w:p w:rsidR="00826F59" w:rsidRPr="00FE2BAC"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Păstrarea integrității bunului şi echipamentului tehnic;</w:t>
      </w:r>
    </w:p>
    <w:p w:rsidR="00826F59" w:rsidRPr="00FE2BAC"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Respectarea regimului de lucru</w:t>
      </w:r>
      <w:r>
        <w:rPr>
          <w:rFonts w:ascii="Times New Roman" w:eastAsia="Calibri" w:hAnsi="Times New Roman" w:cs="Times New Roman"/>
          <w:sz w:val="24"/>
          <w:szCs w:val="24"/>
          <w:lang w:val="ro-RO"/>
        </w:rPr>
        <w:t>;</w:t>
      </w:r>
    </w:p>
    <w:p w:rsidR="00826F59"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Asumarea responsabilității asupra volumului de lucru îndeplinit</w:t>
      </w:r>
      <w:r>
        <w:rPr>
          <w:rFonts w:ascii="Times New Roman" w:eastAsia="Calibri" w:hAnsi="Times New Roman" w:cs="Times New Roman"/>
          <w:sz w:val="24"/>
          <w:szCs w:val="24"/>
          <w:lang w:val="ro-RO"/>
        </w:rPr>
        <w:t xml:space="preserve"> cu respectarea termenelor limită;</w:t>
      </w:r>
    </w:p>
    <w:p w:rsidR="00826F59" w:rsidRDefault="00826F59" w:rsidP="00826F59">
      <w:pPr>
        <w:numPr>
          <w:ilvl w:val="0"/>
          <w:numId w:val="1"/>
        </w:numPr>
        <w:spacing w:after="0" w:line="360" w:lineRule="auto"/>
        <w:ind w:left="426"/>
        <w:contextualSpacing/>
        <w:jc w:val="both"/>
        <w:rPr>
          <w:rFonts w:ascii="Times New Roman" w:eastAsia="Calibri" w:hAnsi="Times New Roman" w:cs="Times New Roman"/>
          <w:sz w:val="24"/>
          <w:szCs w:val="24"/>
          <w:lang w:val="ro-RO"/>
        </w:rPr>
      </w:pPr>
      <w:r w:rsidRPr="007B6491">
        <w:rPr>
          <w:rFonts w:ascii="Times New Roman" w:eastAsia="Calibri" w:hAnsi="Times New Roman" w:cs="Times New Roman"/>
          <w:sz w:val="24"/>
          <w:szCs w:val="24"/>
          <w:lang w:val="ro-RO"/>
        </w:rPr>
        <w:lastRenderedPageBreak/>
        <w:t xml:space="preserve">Respectarea consecutivității și asigurarea </w:t>
      </w:r>
      <w:r>
        <w:rPr>
          <w:rFonts w:ascii="Times New Roman" w:eastAsia="Calibri" w:hAnsi="Times New Roman" w:cs="Times New Roman"/>
          <w:sz w:val="24"/>
          <w:szCs w:val="24"/>
          <w:lang w:val="ro-RO"/>
        </w:rPr>
        <w:t>efi</w:t>
      </w:r>
      <w:r w:rsidRPr="007B6491">
        <w:rPr>
          <w:rFonts w:ascii="Times New Roman" w:eastAsia="Calibri" w:hAnsi="Times New Roman" w:cs="Times New Roman"/>
          <w:sz w:val="24"/>
          <w:szCs w:val="24"/>
          <w:lang w:val="ro-RO"/>
        </w:rPr>
        <w:t>ca</w:t>
      </w:r>
      <w:r>
        <w:rPr>
          <w:rFonts w:ascii="Times New Roman" w:eastAsia="Calibri" w:hAnsi="Times New Roman" w:cs="Times New Roman"/>
          <w:sz w:val="24"/>
          <w:szCs w:val="24"/>
          <w:lang w:val="ro-RO"/>
        </w:rPr>
        <w:t>ci</w:t>
      </w:r>
      <w:r w:rsidRPr="007B6491">
        <w:rPr>
          <w:rFonts w:ascii="Times New Roman" w:eastAsia="Calibri" w:hAnsi="Times New Roman" w:cs="Times New Roman"/>
          <w:sz w:val="24"/>
          <w:szCs w:val="24"/>
          <w:lang w:val="ro-RO"/>
        </w:rPr>
        <w:t>tății efectuării lucrărilor tehno</w:t>
      </w:r>
      <w:r>
        <w:rPr>
          <w:rFonts w:ascii="Times New Roman" w:eastAsia="Calibri" w:hAnsi="Times New Roman" w:cs="Times New Roman"/>
          <w:sz w:val="24"/>
          <w:szCs w:val="24"/>
          <w:lang w:val="ro-RO"/>
        </w:rPr>
        <w:t>logice de întreținere și reparație.</w:t>
      </w:r>
    </w:p>
    <w:p w:rsidR="00826F59" w:rsidRPr="00D26D21" w:rsidRDefault="00826F59" w:rsidP="00826F59">
      <w:pPr>
        <w:pStyle w:val="ListParagraph"/>
        <w:numPr>
          <w:ilvl w:val="0"/>
          <w:numId w:val="5"/>
        </w:numPr>
        <w:spacing w:after="0" w:line="360" w:lineRule="auto"/>
        <w:jc w:val="center"/>
        <w:rPr>
          <w:rFonts w:ascii="Times New Roman" w:eastAsia="Calibri" w:hAnsi="Times New Roman" w:cs="Times New Roman"/>
          <w:b/>
          <w:sz w:val="24"/>
          <w:szCs w:val="24"/>
          <w:lang w:val="ro-RO"/>
        </w:rPr>
      </w:pPr>
      <w:r w:rsidRPr="00D26D21">
        <w:rPr>
          <w:rFonts w:ascii="Times New Roman" w:eastAsia="Calibri" w:hAnsi="Times New Roman" w:cs="Times New Roman"/>
          <w:b/>
          <w:sz w:val="24"/>
          <w:szCs w:val="24"/>
          <w:lang w:val="ro-RO"/>
        </w:rPr>
        <w:t>Calităţi profesionale</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Aptitudini psihomotorii (dexteritate manuală, timp de reacţie fizică);</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 xml:space="preserve">Aptitudini senzoriale (acuitate vizuală apropiată, </w:t>
      </w:r>
      <w:r>
        <w:rPr>
          <w:rFonts w:ascii="Times New Roman" w:eastAsia="Calibri" w:hAnsi="Times New Roman" w:cs="Times New Roman"/>
          <w:sz w:val="24"/>
          <w:szCs w:val="24"/>
          <w:lang w:val="ro-RO"/>
        </w:rPr>
        <w:t xml:space="preserve">acuitate auditivă, </w:t>
      </w:r>
      <w:r w:rsidRPr="00FE2BAC">
        <w:rPr>
          <w:rFonts w:ascii="Times New Roman" w:eastAsia="Calibri" w:hAnsi="Times New Roman" w:cs="Times New Roman"/>
          <w:sz w:val="24"/>
          <w:szCs w:val="24"/>
          <w:lang w:val="ro-RO"/>
        </w:rPr>
        <w:t>vedere la distanţă, claritate în vorbire);</w:t>
      </w:r>
    </w:p>
    <w:p w:rsidR="00826F59" w:rsidRPr="00FE2BAC" w:rsidRDefault="00826F59" w:rsidP="00826F59">
      <w:pPr>
        <w:numPr>
          <w:ilvl w:val="0"/>
          <w:numId w:val="2"/>
        </w:numPr>
        <w:autoSpaceDE w:val="0"/>
        <w:autoSpaceDN w:val="0"/>
        <w:adjustRightInd w:val="0"/>
        <w:spacing w:after="0" w:line="360" w:lineRule="auto"/>
        <w:contextualSpacing/>
        <w:rPr>
          <w:rFonts w:ascii="Times New Roman" w:eastAsia="Calibri" w:hAnsi="Times New Roman" w:cs="Times New Roman"/>
          <w:bCs/>
          <w:sz w:val="24"/>
          <w:szCs w:val="24"/>
          <w:lang w:val="ro-RO"/>
        </w:rPr>
      </w:pPr>
      <w:r w:rsidRPr="00FE2BAC">
        <w:rPr>
          <w:rFonts w:ascii="Times New Roman" w:eastAsia="Calibri" w:hAnsi="Times New Roman" w:cs="Times New Roman"/>
          <w:bCs/>
          <w:sz w:val="24"/>
          <w:szCs w:val="24"/>
          <w:lang w:val="ro-RO"/>
        </w:rPr>
        <w:t>Aptitudini fizice (</w:t>
      </w:r>
      <w:r w:rsidRPr="00FE2BAC">
        <w:rPr>
          <w:rFonts w:ascii="Times New Roman" w:eastAsia="Calibri" w:hAnsi="Times New Roman" w:cs="Times New Roman"/>
          <w:sz w:val="24"/>
          <w:szCs w:val="24"/>
          <w:lang w:val="ro-RO"/>
        </w:rPr>
        <w:t>rezistenţă fizică, echilibru</w:t>
      </w:r>
      <w:r>
        <w:rPr>
          <w:rFonts w:ascii="Times New Roman" w:eastAsia="Calibri" w:hAnsi="Times New Roman" w:cs="Times New Roman"/>
          <w:sz w:val="24"/>
          <w:szCs w:val="24"/>
          <w:lang w:val="ro-RO"/>
        </w:rPr>
        <w:t>, mobilitate</w:t>
      </w:r>
      <w:r w:rsidRPr="00FE2BAC">
        <w:rPr>
          <w:rFonts w:ascii="Times New Roman" w:eastAsia="Calibri" w:hAnsi="Times New Roman" w:cs="Times New Roman"/>
          <w:sz w:val="24"/>
          <w:szCs w:val="24"/>
          <w:lang w:val="ro-RO"/>
        </w:rPr>
        <w:t>);</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Independenţa în muncă (autonomie, recunoaştere, realizare personală);</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Disciplinat</w:t>
      </w:r>
      <w:r>
        <w:rPr>
          <w:rFonts w:ascii="Times New Roman" w:eastAsia="Calibri" w:hAnsi="Times New Roman" w:cs="Times New Roman"/>
          <w:sz w:val="24"/>
          <w:szCs w:val="24"/>
          <w:lang w:val="ro-RO"/>
        </w:rPr>
        <w:t xml:space="preserve"> și </w:t>
      </w:r>
      <w:r w:rsidRPr="00FE2BAC">
        <w:rPr>
          <w:rFonts w:ascii="Times New Roman" w:eastAsia="Calibri" w:hAnsi="Times New Roman" w:cs="Times New Roman"/>
          <w:sz w:val="24"/>
          <w:szCs w:val="24"/>
          <w:lang w:val="ro-RO"/>
        </w:rPr>
        <w:t>punctual;</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Sociabil;</w:t>
      </w:r>
    </w:p>
    <w:p w:rsidR="00826F59" w:rsidRPr="00FE2BAC"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Exigent;</w:t>
      </w:r>
    </w:p>
    <w:p w:rsidR="00826F59" w:rsidRPr="006D57B3"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6D57B3">
        <w:rPr>
          <w:rFonts w:ascii="Times New Roman" w:eastAsia="Calibri" w:hAnsi="Times New Roman" w:cs="Times New Roman"/>
          <w:sz w:val="24"/>
          <w:szCs w:val="24"/>
          <w:lang w:val="ro-RO"/>
        </w:rPr>
        <w:t>Spirit de inițiativă;</w:t>
      </w:r>
    </w:p>
    <w:p w:rsidR="00826F59" w:rsidRPr="006D57B3"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Capacitate de sinteză şi analiză</w:t>
      </w:r>
      <w:r w:rsidRPr="006D57B3">
        <w:rPr>
          <w:rFonts w:ascii="Times New Roman" w:eastAsia="Calibri" w:hAnsi="Times New Roman" w:cs="Times New Roman"/>
          <w:sz w:val="24"/>
          <w:szCs w:val="24"/>
          <w:lang w:val="ro-RO"/>
        </w:rPr>
        <w:t>;</w:t>
      </w:r>
    </w:p>
    <w:p w:rsidR="00826F59" w:rsidRPr="006D57B3"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6D57B3">
        <w:rPr>
          <w:rFonts w:ascii="Times New Roman" w:eastAsia="Calibri" w:hAnsi="Times New Roman" w:cs="Times New Roman"/>
          <w:sz w:val="24"/>
          <w:szCs w:val="24"/>
          <w:lang w:val="ro-RO"/>
        </w:rPr>
        <w:t>Atent și îndemânatic; Spirit de obsevaţie;</w:t>
      </w:r>
    </w:p>
    <w:p w:rsidR="00826F59"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Atenţie;</w:t>
      </w:r>
    </w:p>
    <w:p w:rsidR="00826F59"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Stăpînirea de sine;</w:t>
      </w:r>
    </w:p>
    <w:p w:rsidR="00826F59" w:rsidRPr="002A182B"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6D57B3">
        <w:rPr>
          <w:rFonts w:ascii="Times New Roman" w:eastAsia="Calibri" w:hAnsi="Times New Roman" w:cs="Times New Roman"/>
          <w:bCs/>
          <w:sz w:val="24"/>
          <w:szCs w:val="24"/>
        </w:rPr>
        <w:t>Leadership</w:t>
      </w:r>
      <w:r>
        <w:rPr>
          <w:rFonts w:ascii="Times New Roman" w:eastAsia="Calibri" w:hAnsi="Times New Roman" w:cs="Times New Roman"/>
          <w:bCs/>
          <w:sz w:val="24"/>
          <w:szCs w:val="24"/>
          <w:lang w:val="ro-RO"/>
        </w:rPr>
        <w:t>;</w:t>
      </w:r>
    </w:p>
    <w:p w:rsidR="00826F59" w:rsidRPr="006D57B3"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Pr>
          <w:rFonts w:ascii="Times New Roman" w:eastAsia="Calibri" w:hAnsi="Times New Roman" w:cs="Times New Roman"/>
          <w:bCs/>
          <w:sz w:val="24"/>
          <w:szCs w:val="24"/>
          <w:lang w:val="ro-RO"/>
        </w:rPr>
        <w:t>Responsabil;</w:t>
      </w:r>
    </w:p>
    <w:p w:rsidR="00826F59" w:rsidRDefault="00826F59" w:rsidP="00826F59">
      <w:pPr>
        <w:numPr>
          <w:ilvl w:val="0"/>
          <w:numId w:val="2"/>
        </w:numPr>
        <w:spacing w:after="0" w:line="360" w:lineRule="auto"/>
        <w:contextualSpacing/>
        <w:rPr>
          <w:rFonts w:ascii="Times New Roman" w:eastAsia="Calibri" w:hAnsi="Times New Roman" w:cs="Times New Roman"/>
          <w:sz w:val="24"/>
          <w:szCs w:val="24"/>
          <w:lang w:val="ro-RO"/>
        </w:rPr>
      </w:pPr>
      <w:r w:rsidRPr="00FE2BAC">
        <w:rPr>
          <w:rFonts w:ascii="Times New Roman" w:eastAsia="Calibri" w:hAnsi="Times New Roman" w:cs="Times New Roman"/>
          <w:sz w:val="24"/>
          <w:szCs w:val="24"/>
          <w:lang w:val="ro-RO"/>
        </w:rPr>
        <w:t>Studios – studie</w:t>
      </w:r>
      <w:r>
        <w:rPr>
          <w:rFonts w:ascii="Times New Roman" w:eastAsia="Calibri" w:hAnsi="Times New Roman" w:cs="Times New Roman"/>
          <w:sz w:val="24"/>
          <w:szCs w:val="24"/>
          <w:lang w:val="ro-RO"/>
        </w:rPr>
        <w:t>rea literaturii de specialitate.</w:t>
      </w:r>
    </w:p>
    <w:p w:rsidR="00826F59" w:rsidRPr="00D26D21" w:rsidRDefault="00826F59" w:rsidP="00826F59">
      <w:pPr>
        <w:pStyle w:val="ListParagraph"/>
        <w:numPr>
          <w:ilvl w:val="0"/>
          <w:numId w:val="5"/>
        </w:numPr>
        <w:spacing w:after="0" w:line="360" w:lineRule="auto"/>
        <w:jc w:val="center"/>
        <w:rPr>
          <w:rFonts w:ascii="Times New Roman" w:eastAsia="Calibri" w:hAnsi="Times New Roman" w:cs="Times New Roman"/>
          <w:b/>
          <w:sz w:val="24"/>
          <w:szCs w:val="24"/>
          <w:lang w:val="ro-RO"/>
        </w:rPr>
      </w:pPr>
      <w:r w:rsidRPr="00D26D21">
        <w:rPr>
          <w:rFonts w:ascii="Times New Roman" w:eastAsia="Calibri" w:hAnsi="Times New Roman" w:cs="Times New Roman"/>
          <w:b/>
          <w:sz w:val="24"/>
          <w:szCs w:val="24"/>
          <w:lang w:val="ro-RO"/>
        </w:rPr>
        <w:t>Cunoştinţe şi capacităţi</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Capacitatea de comunicare verbală şi scrisă, în scop profesional, în limba română şi într-o limbă de circulaţie internaţională;</w:t>
      </w:r>
    </w:p>
    <w:p w:rsidR="00826F5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Comunicarea în terminologia speci</w:t>
      </w:r>
      <w:r>
        <w:rPr>
          <w:rFonts w:ascii="Times New Roman" w:hAnsi="Times New Roman" w:cs="Times New Roman"/>
          <w:sz w:val="24"/>
          <w:szCs w:val="24"/>
          <w:lang w:val="en-US"/>
        </w:rPr>
        <w:t>f</w:t>
      </w:r>
      <w:r w:rsidRPr="00456B29">
        <w:rPr>
          <w:rFonts w:ascii="Times New Roman" w:hAnsi="Times New Roman" w:cs="Times New Roman"/>
          <w:sz w:val="24"/>
          <w:szCs w:val="24"/>
          <w:lang w:val="en-US"/>
        </w:rPr>
        <w:t>ică sistemului feroviar;</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 xml:space="preserve">Capacitatea de </w:t>
      </w:r>
      <w:r>
        <w:rPr>
          <w:rFonts w:ascii="Times New Roman" w:hAnsi="Times New Roman" w:cs="Times New Roman"/>
          <w:sz w:val="24"/>
          <w:szCs w:val="24"/>
          <w:lang w:val="en-US"/>
        </w:rPr>
        <w:t>colectare</w:t>
      </w:r>
      <w:r w:rsidRPr="00456B29">
        <w:rPr>
          <w:rFonts w:ascii="Times New Roman" w:hAnsi="Times New Roman" w:cs="Times New Roman"/>
          <w:sz w:val="24"/>
          <w:szCs w:val="24"/>
          <w:lang w:val="en-US"/>
        </w:rPr>
        <w:t>, sistematizare, analiză şi sinteză a informaţiilor din punct de vedere cantitativ şi calitativ;</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Capacitatea de a coordona activităţi specifice domeniului, de a analiza, de a găsi soluţii şi de a rezolva creativ situaţiile în diverse contexte;</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Capacitatea  de a lucra în echipă şi asumarea responsabilităţilor faţă de propria activitate;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Cunoaşterea principiilor de siguranţă feroviară</w:t>
      </w:r>
      <w:r>
        <w:rPr>
          <w:rFonts w:ascii="Times New Roman" w:hAnsi="Times New Roman" w:cs="Times New Roman"/>
          <w:sz w:val="24"/>
          <w:szCs w:val="24"/>
          <w:lang w:val="en-US"/>
        </w:rPr>
        <w:t>,</w:t>
      </w:r>
      <w:r w:rsidRPr="00456B29">
        <w:rPr>
          <w:rFonts w:ascii="Times New Roman" w:hAnsi="Times New Roman" w:cs="Times New Roman"/>
          <w:sz w:val="24"/>
          <w:szCs w:val="24"/>
          <w:lang w:val="en-US"/>
        </w:rPr>
        <w:t xml:space="preserve"> care stau la baza regulamentelor feroviare;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Cunoaşterea principiilor şi tipurilor de semnalizare feroviară;</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Utilizarea documentelor specifice activităţii feroviare;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Aplicarea regulilor de siguranţă în vederea exercitării serviciului;</w:t>
      </w:r>
    </w:p>
    <w:p w:rsidR="00826F5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Identificarea elementelor componente ale infrastructurii feroviare;</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Identificarea părților componente ale traseului feroviar;</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Planificarea etapelor activităţilor în succesiune logică în funcţie cu complexitatea lucrărilor de executat;</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Efectuarea analizei în vederea eliminării disfuncţionale;</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Participarea la discuţii pe teme profesionale, soluţionarea cu calm a divergenţelor de opinii: discuţiile să se desfăşoare într-o atmosferă de respect şi toleranță.</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lastRenderedPageBreak/>
        <w:t>Deprinderea de a utiliza tehnica de calcul în mod autonom şi în reţele de calculatoare în sisteme informatice feroviare.</w:t>
      </w:r>
    </w:p>
    <w:p w:rsidR="00826F59" w:rsidRPr="00946EA6" w:rsidRDefault="00826F59" w:rsidP="00826F59">
      <w:pPr>
        <w:pStyle w:val="ListParagraph"/>
        <w:numPr>
          <w:ilvl w:val="0"/>
          <w:numId w:val="3"/>
        </w:numPr>
        <w:spacing w:after="0"/>
        <w:ind w:left="426"/>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Cunoaşterea principiilor fundamentale ale mecanicii, construcţiei traseului şi funcţionării materialului rulant de cale;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 xml:space="preserve">Utilizarea echipamentelor hidro-pneumatice, </w:t>
      </w:r>
      <w:r>
        <w:rPr>
          <w:rFonts w:ascii="Times New Roman" w:hAnsi="Times New Roman" w:cs="Times New Roman"/>
          <w:sz w:val="24"/>
          <w:szCs w:val="24"/>
          <w:lang w:val="en-US"/>
        </w:rPr>
        <w:t>electrice și</w:t>
      </w:r>
      <w:r w:rsidRPr="00456B29">
        <w:rPr>
          <w:rFonts w:ascii="Times New Roman" w:hAnsi="Times New Roman" w:cs="Times New Roman"/>
          <w:sz w:val="24"/>
          <w:szCs w:val="24"/>
          <w:lang w:val="en-US"/>
        </w:rPr>
        <w:t xml:space="preserve"> de forţă hidro-mecanice;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 xml:space="preserve">Identificarea procedurilor </w:t>
      </w:r>
      <w:r>
        <w:rPr>
          <w:rFonts w:ascii="Times New Roman" w:hAnsi="Times New Roman" w:cs="Times New Roman"/>
          <w:sz w:val="24"/>
          <w:szCs w:val="24"/>
          <w:lang w:val="en-US"/>
        </w:rPr>
        <w:t>aplicabile accidentelor sau incendiilor</w:t>
      </w:r>
      <w:r w:rsidRPr="00456B29">
        <w:rPr>
          <w:rFonts w:ascii="Times New Roman" w:hAnsi="Times New Roman" w:cs="Times New Roman"/>
          <w:sz w:val="24"/>
          <w:szCs w:val="24"/>
          <w:lang w:val="en-US"/>
        </w:rPr>
        <w:t xml:space="preserve"> în care au fost implicate persoane sau/şi maşini şi utilaje de cale privind imobilizarea acestora (</w:t>
      </w:r>
      <w:r>
        <w:rPr>
          <w:rFonts w:ascii="Times New Roman" w:hAnsi="Times New Roman" w:cs="Times New Roman"/>
          <w:sz w:val="24"/>
          <w:szCs w:val="24"/>
          <w:lang w:val="en-US"/>
        </w:rPr>
        <w:t>retragerea</w:t>
      </w:r>
      <w:r w:rsidRPr="00456B29">
        <w:rPr>
          <w:rFonts w:ascii="Times New Roman" w:hAnsi="Times New Roman" w:cs="Times New Roman"/>
          <w:sz w:val="24"/>
          <w:szCs w:val="24"/>
          <w:lang w:val="en-US"/>
        </w:rPr>
        <w:t xml:space="preserve"> pe loc) şi/sau stabilirea condiţiilor de </w:t>
      </w:r>
      <w:r>
        <w:rPr>
          <w:rFonts w:ascii="Times New Roman" w:hAnsi="Times New Roman" w:cs="Times New Roman"/>
          <w:sz w:val="24"/>
          <w:szCs w:val="24"/>
          <w:lang w:val="en-US"/>
        </w:rPr>
        <w:t xml:space="preserve">exploatare </w:t>
      </w:r>
      <w:r w:rsidRPr="00456B29">
        <w:rPr>
          <w:rFonts w:ascii="Times New Roman" w:hAnsi="Times New Roman" w:cs="Times New Roman"/>
          <w:sz w:val="24"/>
          <w:szCs w:val="24"/>
          <w:lang w:val="en-US"/>
        </w:rPr>
        <w:t xml:space="preserve">în cazul </w:t>
      </w:r>
      <w:r>
        <w:rPr>
          <w:rFonts w:ascii="Times New Roman" w:hAnsi="Times New Roman" w:cs="Times New Roman"/>
          <w:sz w:val="24"/>
          <w:szCs w:val="24"/>
          <w:lang w:val="en-US"/>
        </w:rPr>
        <w:t>darierii</w:t>
      </w:r>
      <w:r w:rsidRPr="00456B29">
        <w:rPr>
          <w:rFonts w:ascii="Times New Roman" w:hAnsi="Times New Roman" w:cs="Times New Roman"/>
          <w:sz w:val="24"/>
          <w:szCs w:val="24"/>
          <w:lang w:val="en-US"/>
        </w:rPr>
        <w:t xml:space="preserve"> acestora;</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 xml:space="preserve">Utilizarea principiilor de construcţie şi funcţionare, de identificare a </w:t>
      </w:r>
      <w:r>
        <w:rPr>
          <w:rFonts w:ascii="Times New Roman" w:hAnsi="Times New Roman" w:cs="Times New Roman"/>
          <w:sz w:val="24"/>
          <w:szCs w:val="24"/>
          <w:lang w:val="en-US"/>
        </w:rPr>
        <w:t>defectelor</w:t>
      </w:r>
      <w:r w:rsidRPr="00456B29">
        <w:rPr>
          <w:rFonts w:ascii="Times New Roman" w:hAnsi="Times New Roman" w:cs="Times New Roman"/>
          <w:sz w:val="24"/>
          <w:szCs w:val="24"/>
          <w:lang w:val="en-US"/>
        </w:rPr>
        <w:t xml:space="preserve"> de funcţio</w:t>
      </w:r>
      <w:r>
        <w:rPr>
          <w:rFonts w:ascii="Times New Roman" w:hAnsi="Times New Roman" w:cs="Times New Roman"/>
          <w:sz w:val="24"/>
          <w:szCs w:val="24"/>
          <w:lang w:val="en-US"/>
        </w:rPr>
        <w:t xml:space="preserve">nare şi de aplicare a </w:t>
      </w:r>
      <w:r w:rsidRPr="00456B29">
        <w:rPr>
          <w:rFonts w:ascii="Times New Roman" w:hAnsi="Times New Roman" w:cs="Times New Roman"/>
          <w:sz w:val="24"/>
          <w:szCs w:val="24"/>
          <w:lang w:val="en-US"/>
        </w:rPr>
        <w:t xml:space="preserve">metodelor de diagnoză şi mentenanţă a maşinilor şi utilajelor </w:t>
      </w:r>
      <w:r>
        <w:rPr>
          <w:rFonts w:ascii="Times New Roman" w:hAnsi="Times New Roman" w:cs="Times New Roman"/>
          <w:sz w:val="24"/>
          <w:szCs w:val="24"/>
          <w:lang w:val="en-US"/>
        </w:rPr>
        <w:t xml:space="preserve"> feroviare;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Aplicarea tehnologiilor de lucru privind executarea lucrări</w:t>
      </w:r>
      <w:r>
        <w:rPr>
          <w:rFonts w:ascii="Times New Roman" w:hAnsi="Times New Roman" w:cs="Times New Roman"/>
          <w:sz w:val="24"/>
          <w:szCs w:val="24"/>
          <w:lang w:val="en-US"/>
        </w:rPr>
        <w:t>lor</w:t>
      </w:r>
      <w:r w:rsidRPr="00456B29">
        <w:rPr>
          <w:rFonts w:ascii="Times New Roman" w:hAnsi="Times New Roman" w:cs="Times New Roman"/>
          <w:sz w:val="24"/>
          <w:szCs w:val="24"/>
          <w:lang w:val="en-US"/>
        </w:rPr>
        <w:t xml:space="preserve"> cu </w:t>
      </w:r>
      <w:r>
        <w:rPr>
          <w:rFonts w:ascii="Times New Roman" w:hAnsi="Times New Roman" w:cs="Times New Roman"/>
          <w:sz w:val="24"/>
          <w:szCs w:val="24"/>
          <w:lang w:val="en-US"/>
        </w:rPr>
        <w:t>utilizarea</w:t>
      </w:r>
      <w:r w:rsidRPr="00456B29">
        <w:rPr>
          <w:rFonts w:ascii="Times New Roman" w:hAnsi="Times New Roman" w:cs="Times New Roman"/>
          <w:sz w:val="24"/>
          <w:szCs w:val="24"/>
          <w:lang w:val="en-US"/>
        </w:rPr>
        <w:t xml:space="preserve"> maşinilor şi utilajelor de cale;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Determinarea</w:t>
      </w:r>
      <w:r w:rsidRPr="00456B29">
        <w:rPr>
          <w:rFonts w:ascii="Times New Roman" w:hAnsi="Times New Roman" w:cs="Times New Roman"/>
          <w:sz w:val="24"/>
          <w:szCs w:val="24"/>
          <w:lang w:val="en-US"/>
        </w:rPr>
        <w:t xml:space="preserve"> eficienţei econ</w:t>
      </w:r>
      <w:r>
        <w:rPr>
          <w:rFonts w:ascii="Times New Roman" w:hAnsi="Times New Roman" w:cs="Times New Roman"/>
          <w:sz w:val="24"/>
          <w:szCs w:val="24"/>
          <w:lang w:val="en-US"/>
        </w:rPr>
        <w:t>omice în urma impli</w:t>
      </w:r>
      <w:r w:rsidRPr="00456B29">
        <w:rPr>
          <w:rFonts w:ascii="Times New Roman" w:hAnsi="Times New Roman" w:cs="Times New Roman"/>
          <w:sz w:val="24"/>
          <w:szCs w:val="24"/>
          <w:lang w:val="en-US"/>
        </w:rPr>
        <w:t>mentării tehnicii şi tehnologiilor avansate;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Utilizarea tehnologiilo</w:t>
      </w:r>
      <w:r>
        <w:rPr>
          <w:rFonts w:ascii="Times New Roman" w:hAnsi="Times New Roman" w:cs="Times New Roman"/>
          <w:sz w:val="24"/>
          <w:szCs w:val="24"/>
          <w:lang w:val="en-US"/>
        </w:rPr>
        <w:t>r</w:t>
      </w:r>
      <w:r w:rsidRPr="00456B29">
        <w:rPr>
          <w:rFonts w:ascii="Times New Roman" w:hAnsi="Times New Roman" w:cs="Times New Roman"/>
          <w:sz w:val="24"/>
          <w:szCs w:val="24"/>
          <w:lang w:val="en-US"/>
        </w:rPr>
        <w:t xml:space="preserve"> IT pentru rezolvarea problemelor apărute pe parcursul activităţii profesionale;</w:t>
      </w:r>
    </w:p>
    <w:p w:rsidR="00826F59" w:rsidRPr="00456B29" w:rsidRDefault="00826F59" w:rsidP="00826F59">
      <w:pPr>
        <w:pStyle w:val="ListParagraph"/>
        <w:numPr>
          <w:ilvl w:val="0"/>
          <w:numId w:val="3"/>
        </w:numPr>
        <w:spacing w:after="0"/>
        <w:ind w:left="426"/>
        <w:jc w:val="both"/>
        <w:rPr>
          <w:rFonts w:ascii="Times New Roman" w:hAnsi="Times New Roman" w:cs="Times New Roman"/>
          <w:sz w:val="24"/>
          <w:szCs w:val="24"/>
          <w:lang w:val="en-US"/>
        </w:rPr>
      </w:pPr>
      <w:r w:rsidRPr="00456B29">
        <w:rPr>
          <w:rFonts w:ascii="Times New Roman" w:hAnsi="Times New Roman" w:cs="Times New Roman"/>
          <w:sz w:val="24"/>
          <w:szCs w:val="24"/>
          <w:lang w:val="en-US"/>
        </w:rPr>
        <w:t>Aprecierea corectă a situaţiilor în domeniul s</w:t>
      </w:r>
      <w:r>
        <w:rPr>
          <w:rFonts w:ascii="Times New Roman" w:hAnsi="Times New Roman" w:cs="Times New Roman"/>
          <w:sz w:val="24"/>
          <w:szCs w:val="24"/>
          <w:lang w:val="en-US"/>
        </w:rPr>
        <w:t>iguranței</w:t>
      </w:r>
      <w:r w:rsidRPr="00456B29">
        <w:rPr>
          <w:rFonts w:ascii="Times New Roman" w:hAnsi="Times New Roman" w:cs="Times New Roman"/>
          <w:sz w:val="24"/>
          <w:szCs w:val="24"/>
          <w:lang w:val="en-US"/>
        </w:rPr>
        <w:t xml:space="preserve"> circulaţiei şi securităţii şi sănătăţii în muncă.</w:t>
      </w:r>
    </w:p>
    <w:p w:rsidR="00826F59" w:rsidRDefault="00826F59" w:rsidP="00826F59">
      <w:pPr>
        <w:spacing w:after="0"/>
        <w:jc w:val="both"/>
        <w:rPr>
          <w:rFonts w:ascii="Times New Roman" w:hAnsi="Times New Roman" w:cs="Times New Roman"/>
          <w:sz w:val="24"/>
          <w:szCs w:val="24"/>
          <w:lang w:val="en-US"/>
        </w:rPr>
      </w:pPr>
    </w:p>
    <w:p w:rsidR="00826F59" w:rsidRDefault="00826F59" w:rsidP="00826F59">
      <w:pPr>
        <w:pStyle w:val="ListParagraph"/>
        <w:spacing w:after="0"/>
        <w:ind w:left="1571"/>
        <w:jc w:val="center"/>
        <w:rPr>
          <w:rFonts w:ascii="Times New Roman" w:eastAsia="SimSun" w:hAnsi="Times New Roman" w:cs="Times New Roman"/>
          <w:b/>
          <w:sz w:val="24"/>
          <w:szCs w:val="24"/>
          <w:lang w:val="ro-RO" w:eastAsia="zh-CN"/>
        </w:rPr>
      </w:pPr>
      <w:r>
        <w:rPr>
          <w:rFonts w:ascii="Times New Roman" w:eastAsia="SimSun" w:hAnsi="Times New Roman" w:cs="Times New Roman"/>
          <w:b/>
          <w:sz w:val="24"/>
          <w:szCs w:val="24"/>
          <w:lang w:val="ro-RO" w:eastAsia="zh-CN"/>
        </w:rPr>
        <w:t xml:space="preserve">5. </w:t>
      </w:r>
      <w:r w:rsidRPr="00D26D21">
        <w:rPr>
          <w:rFonts w:ascii="Times New Roman" w:eastAsia="SimSun" w:hAnsi="Times New Roman" w:cs="Times New Roman"/>
          <w:b/>
          <w:sz w:val="24"/>
          <w:szCs w:val="24"/>
          <w:lang w:val="ro-RO" w:eastAsia="zh-CN"/>
        </w:rPr>
        <w:t>Instrumente şi materiale</w:t>
      </w:r>
    </w:p>
    <w:p w:rsidR="00826F59" w:rsidRPr="00D26D21" w:rsidRDefault="00826F59" w:rsidP="00826F59">
      <w:pPr>
        <w:pStyle w:val="ListParagraph"/>
        <w:spacing w:after="0"/>
        <w:ind w:left="1571"/>
        <w:jc w:val="both"/>
        <w:rPr>
          <w:rFonts w:ascii="Times New Roman" w:hAnsi="Times New Roman" w:cs="Times New Roman"/>
          <w:sz w:val="24"/>
          <w:szCs w:val="24"/>
          <w:lang w:val="en-US"/>
        </w:rPr>
      </w:pPr>
    </w:p>
    <w:p w:rsidR="00826F59" w:rsidRPr="00BF3C86" w:rsidRDefault="00826F59" w:rsidP="00826F59">
      <w:pPr>
        <w:pStyle w:val="NoSpacing"/>
        <w:spacing w:line="276" w:lineRule="auto"/>
        <w:ind w:firstLine="708"/>
        <w:jc w:val="both"/>
        <w:rPr>
          <w:rFonts w:ascii="Times New Roman" w:hAnsi="Times New Roman" w:cs="Times New Roman"/>
          <w:sz w:val="24"/>
          <w:szCs w:val="24"/>
          <w:lang w:val="en-US"/>
        </w:rPr>
      </w:pPr>
      <w:r w:rsidRPr="00BF3C86">
        <w:rPr>
          <w:rFonts w:ascii="Times New Roman" w:hAnsi="Times New Roman" w:cs="Times New Roman"/>
          <w:sz w:val="24"/>
          <w:szCs w:val="24"/>
          <w:lang w:val="en-US"/>
        </w:rPr>
        <w:t xml:space="preserve">Dispozitive/verificatoare pentru verificarea calităţii lucrărilor efectuate: subler, ruleta, tipar de cale, sabloane, lanterne cu ciocan,  contur de gabarit C, micrometre, ceasuri comparatoare, aparate pentru măsurarea durităţii, grosimii, temperaturii, </w:t>
      </w:r>
      <w:r w:rsidRPr="00BF3C86">
        <w:rPr>
          <w:rFonts w:ascii="Times New Roman" w:hAnsi="Times New Roman" w:cs="Times New Roman"/>
          <w:sz w:val="24"/>
          <w:szCs w:val="24"/>
        </w:rPr>
        <w:t>с</w:t>
      </w:r>
      <w:r w:rsidRPr="00BF3C86">
        <w:rPr>
          <w:rFonts w:ascii="Times New Roman" w:hAnsi="Times New Roman" w:cs="Times New Roman"/>
          <w:sz w:val="24"/>
          <w:szCs w:val="24"/>
          <w:lang w:val="ro-RO"/>
        </w:rPr>
        <w:t xml:space="preserve">ărucior de măsurat calea, </w:t>
      </w:r>
      <w:r w:rsidRPr="00BF3C86">
        <w:rPr>
          <w:rFonts w:ascii="Times New Roman" w:hAnsi="Times New Roman" w:cs="Times New Roman"/>
          <w:sz w:val="24"/>
          <w:szCs w:val="24"/>
          <w:lang w:val="en-US"/>
        </w:rPr>
        <w:t>ampermetre, voltmeter, testere, defectoscop, etc.</w:t>
      </w:r>
    </w:p>
    <w:p w:rsidR="00826F59" w:rsidRPr="00BF3C86" w:rsidRDefault="00826F59" w:rsidP="00826F59">
      <w:pPr>
        <w:pStyle w:val="NoSpacing"/>
        <w:spacing w:line="276" w:lineRule="auto"/>
        <w:ind w:firstLine="708"/>
        <w:jc w:val="both"/>
        <w:rPr>
          <w:rFonts w:ascii="Times New Roman" w:hAnsi="Times New Roman" w:cs="Times New Roman"/>
          <w:sz w:val="24"/>
          <w:szCs w:val="24"/>
          <w:lang w:val="en-US"/>
        </w:rPr>
      </w:pPr>
      <w:r w:rsidRPr="00BF3C86">
        <w:rPr>
          <w:rFonts w:ascii="Times New Roman" w:hAnsi="Times New Roman" w:cs="Times New Roman"/>
          <w:sz w:val="24"/>
          <w:szCs w:val="24"/>
          <w:lang w:val="en-US"/>
        </w:rPr>
        <w:t>Scule pentru întreţinere: truse de scule, chei fixe şi tubulare, şurubelniţe, ciocane, clește,  lopată de suflaj, echer pentru pozarea șinelor, rangă, cric hidraulic, tîrnăcop s.a</w:t>
      </w:r>
    </w:p>
    <w:p w:rsidR="00826F59" w:rsidRPr="00BF3C86" w:rsidRDefault="00826F59" w:rsidP="00826F59">
      <w:pPr>
        <w:pStyle w:val="NoSpacing"/>
        <w:spacing w:line="276" w:lineRule="auto"/>
        <w:ind w:firstLine="708"/>
        <w:jc w:val="both"/>
        <w:rPr>
          <w:rFonts w:ascii="Times New Roman" w:hAnsi="Times New Roman" w:cs="Times New Roman"/>
          <w:sz w:val="24"/>
          <w:szCs w:val="24"/>
          <w:lang w:val="en-US"/>
        </w:rPr>
      </w:pPr>
      <w:r w:rsidRPr="00BF3C86">
        <w:rPr>
          <w:rFonts w:ascii="Times New Roman" w:hAnsi="Times New Roman" w:cs="Times New Roman"/>
          <w:sz w:val="24"/>
          <w:szCs w:val="24"/>
          <w:lang w:val="en-US"/>
        </w:rPr>
        <w:t xml:space="preserve">Mijloace de muncă: materiale şi elementele de schimb specifice tipului de lucrare, scule,  unelte,  mașini (rectificator cu pîrghie, reparator hidraulic, burghiu electric, </w:t>
      </w:r>
      <w:r>
        <w:rPr>
          <w:rFonts w:ascii="Times New Roman" w:hAnsi="Times New Roman" w:cs="Times New Roman"/>
          <w:sz w:val="24"/>
          <w:szCs w:val="24"/>
          <w:lang w:val="en-US"/>
        </w:rPr>
        <w:t>cărucior cu două roţ</w:t>
      </w:r>
      <w:r w:rsidRPr="00BF3C86">
        <w:rPr>
          <w:rFonts w:ascii="Times New Roman" w:hAnsi="Times New Roman" w:cs="Times New Roman"/>
          <w:sz w:val="24"/>
          <w:szCs w:val="24"/>
          <w:lang w:val="en-US"/>
        </w:rPr>
        <w:t xml:space="preserve">i pentru transportul, moderon) , dispositive,  utilaje etc. </w:t>
      </w:r>
    </w:p>
    <w:p w:rsidR="00826F59" w:rsidRPr="00946EA6" w:rsidRDefault="00826F59" w:rsidP="00826F59">
      <w:pPr>
        <w:pStyle w:val="NoSpacing"/>
        <w:spacing w:line="276" w:lineRule="auto"/>
        <w:ind w:firstLine="708"/>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Materiale şi semifabricate necesare: table; bare laminate; profile diverse; elemente de prindere și de îmbinare (crampoane, eclise, cleme, buloane, plăci din oțel și cauciuc, șurube), părțile componente ale traseului, etc. </w:t>
      </w:r>
    </w:p>
    <w:p w:rsidR="00826F59" w:rsidRPr="00946EA6" w:rsidRDefault="00826F59" w:rsidP="00826F59">
      <w:pPr>
        <w:pStyle w:val="NoSpacing"/>
        <w:spacing w:line="276" w:lineRule="auto"/>
        <w:ind w:firstLine="708"/>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Utilaje şi echipamente de lucru:  maşini unelte de tăiere, găurire, burare, rectificare, sudare, îndreptare, reparare a elementelor traseului;  macarale, dispositive  de ridicare și transportare; mașini de cale pentru montare, balastare, curățire, pozare, ridicare, burare, rectificare, verificare și diagnosticare-defectoscopică a traseului feroviar (</w:t>
      </w:r>
      <w:r w:rsidRPr="00BF3C86">
        <w:rPr>
          <w:rFonts w:ascii="Times New Roman" w:hAnsi="Times New Roman" w:cs="Times New Roman"/>
          <w:sz w:val="24"/>
          <w:szCs w:val="24"/>
          <w:lang w:val="ro-RO"/>
        </w:rPr>
        <w:t>cărucior-defectoscop sau vagon-defectoscop, vagon-laborator; pozator d</w:t>
      </w:r>
      <w:r>
        <w:rPr>
          <w:rFonts w:ascii="Times New Roman" w:hAnsi="Times New Roman" w:cs="Times New Roman"/>
          <w:sz w:val="24"/>
          <w:szCs w:val="24"/>
          <w:lang w:val="ro-RO"/>
        </w:rPr>
        <w:t>e cale; mașina de curățat zăpada</w:t>
      </w:r>
      <w:r w:rsidRPr="00BF3C86">
        <w:rPr>
          <w:rFonts w:ascii="Times New Roman" w:hAnsi="Times New Roman" w:cs="Times New Roman"/>
          <w:sz w:val="24"/>
          <w:szCs w:val="24"/>
          <w:lang w:val="ro-RO"/>
        </w:rPr>
        <w:t>; vagon cu plug de zăpadă; mașina de rectificare și burare a căii</w:t>
      </w:r>
      <w:r w:rsidRPr="00946EA6">
        <w:rPr>
          <w:rFonts w:ascii="Times New Roman" w:hAnsi="Times New Roman" w:cs="Times New Roman"/>
          <w:sz w:val="24"/>
          <w:szCs w:val="24"/>
          <w:lang w:val="fr-FR"/>
        </w:rPr>
        <w:t xml:space="preserve"> (</w:t>
      </w:r>
      <w:r w:rsidRPr="00BF3C86">
        <w:rPr>
          <w:rFonts w:ascii="Times New Roman" w:hAnsi="Times New Roman" w:cs="Times New Roman"/>
          <w:sz w:val="24"/>
          <w:szCs w:val="24"/>
        </w:rPr>
        <w:t>ВПР</w:t>
      </w:r>
      <w:r w:rsidRPr="00946EA6">
        <w:rPr>
          <w:rFonts w:ascii="Times New Roman" w:hAnsi="Times New Roman" w:cs="Times New Roman"/>
          <w:sz w:val="24"/>
          <w:szCs w:val="24"/>
          <w:lang w:val="fr-FR"/>
        </w:rPr>
        <w:t>)</w:t>
      </w:r>
      <w:r w:rsidRPr="00BF3C86">
        <w:rPr>
          <w:rFonts w:ascii="Times New Roman" w:hAnsi="Times New Roman" w:cs="Times New Roman"/>
          <w:sz w:val="24"/>
          <w:szCs w:val="24"/>
          <w:lang w:val="ro-RO"/>
        </w:rPr>
        <w:t>; mașina de rectificare, burare și finisare a traseului</w:t>
      </w:r>
      <w:r w:rsidRPr="00946EA6">
        <w:rPr>
          <w:rFonts w:ascii="Times New Roman" w:hAnsi="Times New Roman" w:cs="Times New Roman"/>
          <w:sz w:val="24"/>
          <w:szCs w:val="24"/>
          <w:lang w:val="fr-FR"/>
        </w:rPr>
        <w:t xml:space="preserve"> (</w:t>
      </w:r>
      <w:r w:rsidRPr="00BF3C86">
        <w:rPr>
          <w:rFonts w:ascii="Times New Roman" w:hAnsi="Times New Roman" w:cs="Times New Roman"/>
          <w:sz w:val="24"/>
          <w:szCs w:val="24"/>
        </w:rPr>
        <w:t>ВПО</w:t>
      </w:r>
      <w:r w:rsidRPr="00946EA6">
        <w:rPr>
          <w:rFonts w:ascii="Times New Roman" w:hAnsi="Times New Roman" w:cs="Times New Roman"/>
          <w:sz w:val="24"/>
          <w:szCs w:val="24"/>
          <w:lang w:val="fr-FR"/>
        </w:rPr>
        <w:t>)</w:t>
      </w:r>
      <w:r w:rsidRPr="00BF3C86">
        <w:rPr>
          <w:rFonts w:ascii="Times New Roman" w:hAnsi="Times New Roman" w:cs="Times New Roman"/>
          <w:sz w:val="24"/>
          <w:szCs w:val="24"/>
          <w:lang w:val="ro-RO"/>
        </w:rPr>
        <w:t>; mașina de curățat  balastul</w:t>
      </w:r>
      <w:r w:rsidRPr="00946EA6">
        <w:rPr>
          <w:rFonts w:ascii="Times New Roman" w:hAnsi="Times New Roman" w:cs="Times New Roman"/>
          <w:sz w:val="24"/>
          <w:szCs w:val="24"/>
          <w:lang w:val="fr-FR"/>
        </w:rPr>
        <w:t xml:space="preserve"> (</w:t>
      </w:r>
      <w:r w:rsidRPr="00BF3C86">
        <w:rPr>
          <w:rFonts w:ascii="Times New Roman" w:hAnsi="Times New Roman" w:cs="Times New Roman"/>
          <w:sz w:val="24"/>
          <w:szCs w:val="24"/>
        </w:rPr>
        <w:t>ЩОМ</w:t>
      </w:r>
      <w:r w:rsidRPr="00946EA6">
        <w:rPr>
          <w:rFonts w:ascii="Times New Roman" w:hAnsi="Times New Roman" w:cs="Times New Roman"/>
          <w:sz w:val="24"/>
          <w:szCs w:val="24"/>
          <w:lang w:val="fr-FR"/>
        </w:rPr>
        <w:t>)</w:t>
      </w:r>
      <w:r w:rsidRPr="00BF3C86">
        <w:rPr>
          <w:rFonts w:ascii="Times New Roman" w:hAnsi="Times New Roman" w:cs="Times New Roman"/>
          <w:sz w:val="24"/>
          <w:szCs w:val="24"/>
          <w:lang w:val="ro-RO"/>
        </w:rPr>
        <w:t>; plug de balast; vagon-atelier;</w:t>
      </w:r>
      <w:r>
        <w:rPr>
          <w:rFonts w:ascii="Times New Roman" w:hAnsi="Times New Roman" w:cs="Times New Roman"/>
          <w:sz w:val="24"/>
          <w:szCs w:val="24"/>
          <w:lang w:val="ro-RO"/>
        </w:rPr>
        <w:t xml:space="preserve"> </w:t>
      </w:r>
      <w:r w:rsidRPr="00BF3C86">
        <w:rPr>
          <w:rFonts w:ascii="Times New Roman" w:hAnsi="Times New Roman" w:cs="Times New Roman"/>
          <w:sz w:val="24"/>
          <w:szCs w:val="24"/>
          <w:lang w:val="ro-RO"/>
        </w:rPr>
        <w:t xml:space="preserve">vagon de verificare a căii; vagon de șlefuire a șinelor), </w:t>
      </w:r>
      <w:r w:rsidRPr="00946EA6">
        <w:rPr>
          <w:rFonts w:ascii="Times New Roman" w:hAnsi="Times New Roman" w:cs="Times New Roman"/>
          <w:sz w:val="24"/>
          <w:szCs w:val="24"/>
          <w:lang w:val="fr-FR"/>
        </w:rPr>
        <w:t>etc.</w:t>
      </w:r>
    </w:p>
    <w:p w:rsidR="00826F59" w:rsidRPr="00946EA6" w:rsidRDefault="00826F59" w:rsidP="00826F59">
      <w:pPr>
        <w:pStyle w:val="NoSpacing"/>
        <w:spacing w:line="276" w:lineRule="auto"/>
        <w:jc w:val="both"/>
        <w:rPr>
          <w:rFonts w:ascii="Times New Roman" w:hAnsi="Times New Roman" w:cs="Times New Roman"/>
          <w:sz w:val="24"/>
          <w:szCs w:val="24"/>
          <w:lang w:val="fr-FR"/>
        </w:rPr>
      </w:pPr>
      <w:r w:rsidRPr="00946EA6">
        <w:rPr>
          <w:rFonts w:ascii="Times New Roman" w:hAnsi="Times New Roman" w:cs="Times New Roman"/>
          <w:sz w:val="24"/>
          <w:szCs w:val="24"/>
          <w:lang w:val="fr-FR"/>
        </w:rPr>
        <w:t xml:space="preserve"> </w:t>
      </w:r>
      <w:r w:rsidRPr="00946EA6">
        <w:rPr>
          <w:rFonts w:ascii="Times New Roman" w:hAnsi="Times New Roman" w:cs="Times New Roman"/>
          <w:sz w:val="24"/>
          <w:szCs w:val="24"/>
          <w:lang w:val="fr-FR"/>
        </w:rPr>
        <w:tab/>
        <w:t>Documentaţia tehnicǎ: tehnologii de execuţie, fişe tehnologice, specificaţii tehnice, hărți de execuţie,  grafice de operaţii,  proiecte de construire și montare, documente de proiectare,  instrucțiuni și proiecte de exploatare  pentru scule şi dispositive, etc.</w:t>
      </w:r>
    </w:p>
    <w:p w:rsidR="001776C2" w:rsidRPr="00826F59" w:rsidRDefault="001776C2">
      <w:pPr>
        <w:rPr>
          <w:lang w:val="fr-FR"/>
        </w:rPr>
      </w:pPr>
    </w:p>
    <w:sectPr w:rsidR="001776C2" w:rsidRPr="0082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5B4"/>
    <w:multiLevelType w:val="hybridMultilevel"/>
    <w:tmpl w:val="3B082326"/>
    <w:lvl w:ilvl="0" w:tplc="CB7E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7625F"/>
    <w:multiLevelType w:val="hybridMultilevel"/>
    <w:tmpl w:val="4252ABD2"/>
    <w:lvl w:ilvl="0" w:tplc="C10C910E">
      <w:start w:val="1"/>
      <w:numFmt w:val="decimal"/>
      <w:lvlText w:val="%1."/>
      <w:lvlJc w:val="left"/>
      <w:pPr>
        <w:ind w:left="360" w:hanging="360"/>
      </w:pPr>
      <w:rPr>
        <w:rFonts w:hint="default"/>
        <w:b w:val="0"/>
        <w:i w:val="0"/>
      </w:rPr>
    </w:lvl>
    <w:lvl w:ilvl="1" w:tplc="2878DE5A">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61C3C"/>
    <w:multiLevelType w:val="hybridMultilevel"/>
    <w:tmpl w:val="4AEE0B56"/>
    <w:lvl w:ilvl="0" w:tplc="4ACE537A">
      <w:start w:val="1"/>
      <w:numFmt w:val="decimal"/>
      <w:lvlText w:val="%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7FA5138"/>
    <w:multiLevelType w:val="hybridMultilevel"/>
    <w:tmpl w:val="B5088310"/>
    <w:lvl w:ilvl="0" w:tplc="B1023DF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02E5308"/>
    <w:multiLevelType w:val="hybridMultilevel"/>
    <w:tmpl w:val="579C92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6"/>
    <w:rsid w:val="00134446"/>
    <w:rsid w:val="001776C2"/>
    <w:rsid w:val="006522B4"/>
    <w:rsid w:val="00826F59"/>
    <w:rsid w:val="00C24BE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5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6F59"/>
    <w:pPr>
      <w:ind w:left="720"/>
      <w:contextualSpacing/>
    </w:pPr>
  </w:style>
  <w:style w:type="paragraph" w:styleId="NoSpacing">
    <w:name w:val="No Spacing"/>
    <w:uiPriority w:val="1"/>
    <w:qFormat/>
    <w:rsid w:val="00826F59"/>
    <w:pPr>
      <w:spacing w:after="0" w:line="240" w:lineRule="auto"/>
    </w:pPr>
    <w:rPr>
      <w:lang w:val="ru-RU"/>
    </w:rPr>
  </w:style>
  <w:style w:type="table" w:styleId="TableGrid">
    <w:name w:val="Table Grid"/>
    <w:basedOn w:val="TableNormal"/>
    <w:rsid w:val="00C24B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5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6F59"/>
    <w:pPr>
      <w:ind w:left="720"/>
      <w:contextualSpacing/>
    </w:pPr>
  </w:style>
  <w:style w:type="paragraph" w:styleId="NoSpacing">
    <w:name w:val="No Spacing"/>
    <w:uiPriority w:val="1"/>
    <w:qFormat/>
    <w:rsid w:val="00826F59"/>
    <w:pPr>
      <w:spacing w:after="0" w:line="240" w:lineRule="auto"/>
    </w:pPr>
    <w:rPr>
      <w:lang w:val="ru-RU"/>
    </w:rPr>
  </w:style>
  <w:style w:type="table" w:styleId="TableGrid">
    <w:name w:val="Table Grid"/>
    <w:basedOn w:val="TableNormal"/>
    <w:rsid w:val="00C24B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13066</Words>
  <Characters>7449</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2016-04-17T18:32:00Z</dcterms:created>
  <dcterms:modified xsi:type="dcterms:W3CDTF">2016-04-17T18:32:00Z</dcterms:modified>
</cp:coreProperties>
</file>