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3C" w:rsidRPr="00C52D9D" w:rsidRDefault="007A093C" w:rsidP="00BD4A5B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  <w:r w:rsidRPr="00C52D9D">
        <w:rPr>
          <w:rStyle w:val="FontStyle14"/>
          <w:b/>
          <w:caps/>
          <w:sz w:val="24"/>
          <w:szCs w:val="24"/>
          <w:lang w:val="ro-RO" w:eastAsia="ro-RO"/>
        </w:rPr>
        <w:t xml:space="preserve">Ministerul Educației al Republicii Moldova </w:t>
      </w:r>
    </w:p>
    <w:p w:rsidR="007A093C" w:rsidRPr="00C52D9D" w:rsidRDefault="007A093C" w:rsidP="00BD4A5B">
      <w:pPr>
        <w:pStyle w:val="Style8"/>
        <w:widowControl/>
        <w:spacing w:before="38" w:line="360" w:lineRule="auto"/>
        <w:jc w:val="right"/>
        <w:rPr>
          <w:rStyle w:val="FontStyle14"/>
          <w:caps/>
          <w:sz w:val="24"/>
          <w:szCs w:val="24"/>
          <w:lang w:val="ro-RO" w:eastAsia="ro-RO"/>
        </w:rPr>
      </w:pPr>
    </w:p>
    <w:p w:rsidR="007A093C" w:rsidRPr="00C52D9D" w:rsidRDefault="007A093C" w:rsidP="00BD4A5B">
      <w:pPr>
        <w:pStyle w:val="Style8"/>
        <w:widowControl/>
        <w:spacing w:before="38" w:line="360" w:lineRule="auto"/>
        <w:jc w:val="right"/>
        <w:rPr>
          <w:rStyle w:val="FontStyle14"/>
          <w:caps/>
          <w:sz w:val="24"/>
          <w:szCs w:val="24"/>
          <w:lang w:val="ro-RO" w:eastAsia="ro-RO"/>
        </w:rPr>
      </w:pPr>
    </w:p>
    <w:p w:rsidR="007A093C" w:rsidRPr="00C52D9D" w:rsidRDefault="007A093C" w:rsidP="00BD4A5B">
      <w:pPr>
        <w:pStyle w:val="Style8"/>
        <w:widowControl/>
        <w:spacing w:before="38" w:line="360" w:lineRule="auto"/>
        <w:jc w:val="right"/>
        <w:rPr>
          <w:rStyle w:val="FontStyle14"/>
          <w:b/>
          <w:caps/>
          <w:sz w:val="24"/>
          <w:szCs w:val="24"/>
          <w:lang w:val="ro-RO" w:eastAsia="ro-RO"/>
        </w:rPr>
      </w:pPr>
      <w:r w:rsidRPr="00C52D9D">
        <w:rPr>
          <w:rStyle w:val="FontStyle14"/>
          <w:b/>
          <w:caps/>
          <w:sz w:val="24"/>
          <w:szCs w:val="24"/>
          <w:lang w:val="ro-RO" w:eastAsia="ro-RO"/>
        </w:rPr>
        <w:t>Aprobat</w:t>
      </w:r>
    </w:p>
    <w:p w:rsidR="007A093C" w:rsidRPr="00C52D9D" w:rsidRDefault="007A093C" w:rsidP="00BD4A5B">
      <w:pPr>
        <w:pStyle w:val="Style8"/>
        <w:widowControl/>
        <w:spacing w:before="38" w:line="360" w:lineRule="auto"/>
        <w:jc w:val="right"/>
        <w:rPr>
          <w:rStyle w:val="FontStyle14"/>
          <w:b/>
          <w:sz w:val="24"/>
          <w:szCs w:val="24"/>
          <w:lang w:val="ro-RO" w:eastAsia="ro-RO"/>
        </w:rPr>
      </w:pPr>
      <w:r w:rsidRPr="00C52D9D">
        <w:rPr>
          <w:rStyle w:val="FontStyle14"/>
          <w:b/>
          <w:sz w:val="24"/>
          <w:szCs w:val="24"/>
          <w:lang w:val="ro-RO" w:eastAsia="ro-RO"/>
        </w:rPr>
        <w:t>Ministerul Educației</w:t>
      </w:r>
    </w:p>
    <w:p w:rsidR="00640542" w:rsidRPr="00D539DD" w:rsidRDefault="00640542" w:rsidP="00640542">
      <w:pPr>
        <w:pStyle w:val="Style8"/>
        <w:widowControl/>
        <w:spacing w:before="38" w:line="360" w:lineRule="auto"/>
        <w:jc w:val="right"/>
        <w:rPr>
          <w:rStyle w:val="FontStyle14"/>
          <w:b/>
          <w:sz w:val="24"/>
          <w:szCs w:val="24"/>
          <w:lang w:val="ro-MO" w:eastAsia="ro-RO"/>
        </w:rPr>
      </w:pPr>
      <w:r w:rsidRPr="003E09F7">
        <w:rPr>
          <w:b/>
          <w:lang w:val="ro-RO"/>
        </w:rPr>
        <w:t>1</w:t>
      </w:r>
      <w:r>
        <w:rPr>
          <w:b/>
          <w:lang w:val="ro-RO"/>
        </w:rPr>
        <w:t>8</w:t>
      </w:r>
      <w:r w:rsidRPr="003E09F7">
        <w:rPr>
          <w:b/>
          <w:lang w:val="ro-RO"/>
        </w:rPr>
        <w:t xml:space="preserve"> ianuarie 2016</w:t>
      </w:r>
    </w:p>
    <w:p w:rsidR="007A093C" w:rsidRPr="00C52D9D" w:rsidRDefault="007A093C" w:rsidP="00BD4A5B">
      <w:pPr>
        <w:pStyle w:val="Style8"/>
        <w:widowControl/>
        <w:spacing w:before="38" w:line="360" w:lineRule="auto"/>
        <w:jc w:val="right"/>
        <w:rPr>
          <w:rStyle w:val="FontStyle14"/>
          <w:b/>
          <w:sz w:val="24"/>
          <w:szCs w:val="24"/>
          <w:lang w:val="ro-RO" w:eastAsia="ro-RO"/>
        </w:rPr>
      </w:pPr>
    </w:p>
    <w:p w:rsidR="007A093C" w:rsidRPr="00C52D9D" w:rsidRDefault="007A093C" w:rsidP="00BD4A5B">
      <w:pPr>
        <w:pStyle w:val="Style8"/>
        <w:widowControl/>
        <w:spacing w:before="38" w:line="360" w:lineRule="auto"/>
        <w:jc w:val="right"/>
        <w:rPr>
          <w:rStyle w:val="FontStyle14"/>
          <w:sz w:val="24"/>
          <w:szCs w:val="24"/>
          <w:lang w:val="ro-RO" w:eastAsia="ro-RO"/>
        </w:rPr>
      </w:pPr>
    </w:p>
    <w:p w:rsidR="007A093C" w:rsidRPr="00C52D9D" w:rsidRDefault="007A093C" w:rsidP="00C4099B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p w:rsidR="007A093C" w:rsidRPr="00C52D9D" w:rsidRDefault="007A093C" w:rsidP="001F6803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  <w:r w:rsidRPr="00C52D9D">
        <w:rPr>
          <w:rStyle w:val="FontStyle14"/>
          <w:b/>
          <w:caps/>
          <w:sz w:val="24"/>
          <w:szCs w:val="24"/>
          <w:lang w:val="ro-RO" w:eastAsia="ro-RO"/>
        </w:rPr>
        <w:t>descrierea Calificării</w:t>
      </w:r>
    </w:p>
    <w:p w:rsidR="007A093C" w:rsidRPr="00C52D9D" w:rsidRDefault="007A093C" w:rsidP="001F6803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  <w:r w:rsidRPr="00C52D9D">
        <w:rPr>
          <w:rStyle w:val="FontStyle14"/>
          <w:b/>
          <w:caps/>
          <w:sz w:val="24"/>
          <w:szCs w:val="24"/>
          <w:lang w:val="ro-RO" w:eastAsia="ro-RO"/>
        </w:rPr>
        <w:t xml:space="preserve">TEHNICIAN </w:t>
      </w:r>
      <w:r w:rsidR="00A81201" w:rsidRPr="00C52D9D">
        <w:rPr>
          <w:rStyle w:val="FontStyle14"/>
          <w:b/>
          <w:caps/>
          <w:sz w:val="24"/>
          <w:szCs w:val="24"/>
          <w:lang w:val="ro-RO" w:eastAsia="ro-RO"/>
        </w:rPr>
        <w:t>PENTRU SUPORTUL TEHNIC AL CALCULATOARELOR</w:t>
      </w:r>
    </w:p>
    <w:p w:rsidR="007A093C" w:rsidRPr="00C52D9D" w:rsidRDefault="007A093C" w:rsidP="001F6803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  <w:r w:rsidRPr="00C52D9D">
        <w:rPr>
          <w:rStyle w:val="FontStyle14"/>
          <w:b/>
          <w:sz w:val="24"/>
          <w:szCs w:val="24"/>
          <w:lang w:val="ro-RO" w:eastAsia="ro-RO"/>
        </w:rPr>
        <w:t xml:space="preserve">pentru specialitatea </w:t>
      </w:r>
      <w:r w:rsidR="00A81201" w:rsidRPr="00C52D9D">
        <w:rPr>
          <w:rStyle w:val="FontStyle14"/>
          <w:b/>
          <w:sz w:val="24"/>
          <w:szCs w:val="24"/>
          <w:lang w:val="ro-RO" w:eastAsia="ro-RO"/>
        </w:rPr>
        <w:t>CALCULATOARE</w:t>
      </w:r>
    </w:p>
    <w:p w:rsidR="007A093C" w:rsidRPr="00C52D9D" w:rsidRDefault="007A093C" w:rsidP="00C4099B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p w:rsidR="007A093C" w:rsidRPr="00C52D9D" w:rsidRDefault="007A093C" w:rsidP="00C4099B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  <w:bookmarkStart w:id="0" w:name="_GoBack"/>
      <w:bookmarkEnd w:id="0"/>
    </w:p>
    <w:p w:rsidR="007A093C" w:rsidRPr="00C52D9D" w:rsidRDefault="007A093C" w:rsidP="00C4099B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p w:rsidR="00B85D2F" w:rsidRPr="00C52D9D" w:rsidRDefault="00B85D2F" w:rsidP="00B85D2F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tbl>
      <w:tblPr>
        <w:tblpPr w:leftFromText="180" w:rightFromText="180" w:vertAnchor="text" w:horzAnchor="margin" w:tblpY="176"/>
        <w:tblW w:w="9265" w:type="dxa"/>
        <w:tblLook w:val="00A0" w:firstRow="1" w:lastRow="0" w:firstColumn="1" w:lastColumn="0" w:noHBand="0" w:noVBand="0"/>
      </w:tblPr>
      <w:tblGrid>
        <w:gridCol w:w="4530"/>
        <w:gridCol w:w="4735"/>
      </w:tblGrid>
      <w:tr w:rsidR="00B85D2F" w:rsidRPr="00C52D9D" w:rsidTr="00A4714E">
        <w:tc>
          <w:tcPr>
            <w:tcW w:w="4530" w:type="dxa"/>
          </w:tcPr>
          <w:p w:rsidR="00B85D2F" w:rsidRPr="00C52D9D" w:rsidRDefault="00B85D2F" w:rsidP="00B85D2F">
            <w:pPr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 xml:space="preserve">Codul RNC:    </w:t>
            </w:r>
          </w:p>
        </w:tc>
        <w:tc>
          <w:tcPr>
            <w:tcW w:w="4735" w:type="dxa"/>
          </w:tcPr>
          <w:p w:rsidR="00B85D2F" w:rsidRPr="00C52D9D" w:rsidRDefault="00B85D2F" w:rsidP="00B85D2F">
            <w:pPr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>61110</w:t>
            </w:r>
          </w:p>
        </w:tc>
      </w:tr>
      <w:tr w:rsidR="00B85D2F" w:rsidRPr="00C52D9D" w:rsidTr="00A4714E">
        <w:trPr>
          <w:trHeight w:val="539"/>
        </w:trPr>
        <w:tc>
          <w:tcPr>
            <w:tcW w:w="4530" w:type="dxa"/>
          </w:tcPr>
          <w:p w:rsidR="00B85D2F" w:rsidRPr="00C52D9D" w:rsidRDefault="00B85D2F" w:rsidP="00B85D2F">
            <w:pPr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>Nivelul calificării:</w:t>
            </w:r>
          </w:p>
        </w:tc>
        <w:tc>
          <w:tcPr>
            <w:tcW w:w="4735" w:type="dxa"/>
          </w:tcPr>
          <w:p w:rsidR="00B85D2F" w:rsidRPr="00C52D9D" w:rsidRDefault="00B85D2F" w:rsidP="00B85D2F">
            <w:pPr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>4</w:t>
            </w:r>
          </w:p>
        </w:tc>
      </w:tr>
      <w:tr w:rsidR="00B85D2F" w:rsidRPr="00C52D9D" w:rsidTr="00A4714E">
        <w:tc>
          <w:tcPr>
            <w:tcW w:w="4530" w:type="dxa"/>
          </w:tcPr>
          <w:p w:rsidR="00B85D2F" w:rsidRPr="00C52D9D" w:rsidRDefault="00B85D2F" w:rsidP="00B85D2F">
            <w:pPr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>Domeniul de formare profesională:</w:t>
            </w:r>
          </w:p>
        </w:tc>
        <w:tc>
          <w:tcPr>
            <w:tcW w:w="4735" w:type="dxa"/>
          </w:tcPr>
          <w:p w:rsidR="00B85D2F" w:rsidRPr="00C52D9D" w:rsidRDefault="00B85D2F" w:rsidP="00B85D2F">
            <w:pPr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>611 Utilizarea calculatorului</w:t>
            </w:r>
          </w:p>
          <w:p w:rsidR="00B85D2F" w:rsidRPr="00C52D9D" w:rsidRDefault="00B85D2F" w:rsidP="00B85D2F">
            <w:pPr>
              <w:rPr>
                <w:b/>
                <w:lang w:val="ro-RO"/>
              </w:rPr>
            </w:pPr>
          </w:p>
        </w:tc>
      </w:tr>
      <w:tr w:rsidR="00B85D2F" w:rsidRPr="00640542" w:rsidTr="00A4714E">
        <w:tc>
          <w:tcPr>
            <w:tcW w:w="4530" w:type="dxa"/>
          </w:tcPr>
          <w:p w:rsidR="00B85D2F" w:rsidRPr="00C52D9D" w:rsidRDefault="00B85D2F" w:rsidP="00B85D2F">
            <w:pPr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>Codul CORM:</w:t>
            </w:r>
          </w:p>
        </w:tc>
        <w:tc>
          <w:tcPr>
            <w:tcW w:w="4735" w:type="dxa"/>
          </w:tcPr>
          <w:p w:rsidR="00B85D2F" w:rsidRDefault="00B85D2F" w:rsidP="00B85D2F">
            <w:pPr>
              <w:jc w:val="both"/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 xml:space="preserve">3512 </w:t>
            </w:r>
            <w:r w:rsidRPr="00C52D9D">
              <w:rPr>
                <w:b/>
                <w:bCs/>
                <w:sz w:val="23"/>
                <w:szCs w:val="23"/>
                <w:lang w:val="ro-RO"/>
              </w:rPr>
              <w:t xml:space="preserve">Tehnician pentru asigurarea suportului tehnic pentru utilizatori </w:t>
            </w:r>
            <w:r w:rsidRPr="00C52D9D">
              <w:rPr>
                <w:b/>
                <w:lang w:val="ro-RO"/>
              </w:rPr>
              <w:t xml:space="preserve"> </w:t>
            </w:r>
          </w:p>
          <w:p w:rsidR="00640542" w:rsidRPr="00640542" w:rsidRDefault="00640542" w:rsidP="00B85D2F">
            <w:pPr>
              <w:jc w:val="both"/>
              <w:rPr>
                <w:b/>
                <w:color w:val="FF0000"/>
                <w:lang w:val="ro-RO"/>
              </w:rPr>
            </w:pPr>
            <w:r w:rsidRPr="00640542">
              <w:rPr>
                <w:b/>
                <w:color w:val="FF0000"/>
                <w:lang w:val="ro-RO"/>
              </w:rPr>
              <w:t>351204 Tehnician pentru suportul tehnic al calculatoarelor</w:t>
            </w:r>
          </w:p>
        </w:tc>
      </w:tr>
      <w:tr w:rsidR="00B85D2F" w:rsidRPr="00C52D9D" w:rsidTr="00A4714E">
        <w:trPr>
          <w:trHeight w:val="558"/>
        </w:trPr>
        <w:tc>
          <w:tcPr>
            <w:tcW w:w="4530" w:type="dxa"/>
          </w:tcPr>
          <w:p w:rsidR="00B85D2F" w:rsidRPr="00C52D9D" w:rsidRDefault="00B85D2F" w:rsidP="00B85D2F">
            <w:pPr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>Versiunea:</w:t>
            </w:r>
          </w:p>
        </w:tc>
        <w:tc>
          <w:tcPr>
            <w:tcW w:w="4735" w:type="dxa"/>
          </w:tcPr>
          <w:p w:rsidR="00B85D2F" w:rsidRPr="00C52D9D" w:rsidRDefault="00B85D2F" w:rsidP="00B85D2F">
            <w:pPr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>1</w:t>
            </w:r>
          </w:p>
        </w:tc>
      </w:tr>
      <w:tr w:rsidR="00B85D2F" w:rsidRPr="00C52D9D" w:rsidTr="00A4714E">
        <w:tc>
          <w:tcPr>
            <w:tcW w:w="4530" w:type="dxa"/>
          </w:tcPr>
          <w:p w:rsidR="00B85D2F" w:rsidRPr="00C52D9D" w:rsidRDefault="00B85D2F" w:rsidP="00B85D2F">
            <w:pPr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>Data aprobării:</w:t>
            </w:r>
          </w:p>
        </w:tc>
        <w:tc>
          <w:tcPr>
            <w:tcW w:w="4735" w:type="dxa"/>
          </w:tcPr>
          <w:p w:rsidR="00B85D2F" w:rsidRPr="00C52D9D" w:rsidRDefault="00B85D2F" w:rsidP="00B85D2F">
            <w:pPr>
              <w:rPr>
                <w:b/>
                <w:lang w:val="ro-RO"/>
              </w:rPr>
            </w:pPr>
          </w:p>
        </w:tc>
      </w:tr>
      <w:tr w:rsidR="00B85D2F" w:rsidRPr="00C52D9D" w:rsidTr="00A4714E">
        <w:tc>
          <w:tcPr>
            <w:tcW w:w="4530" w:type="dxa"/>
          </w:tcPr>
          <w:p w:rsidR="00B85D2F" w:rsidRPr="00C52D9D" w:rsidRDefault="00B85D2F" w:rsidP="00B85D2F">
            <w:pPr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>Data propusă pentru revizuire:</w:t>
            </w:r>
          </w:p>
        </w:tc>
        <w:tc>
          <w:tcPr>
            <w:tcW w:w="4735" w:type="dxa"/>
          </w:tcPr>
          <w:p w:rsidR="00B85D2F" w:rsidRPr="00C52D9D" w:rsidRDefault="00B85D2F" w:rsidP="00B85D2F">
            <w:pPr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>2016</w:t>
            </w:r>
          </w:p>
        </w:tc>
      </w:tr>
    </w:tbl>
    <w:p w:rsidR="007A093C" w:rsidRPr="00C52D9D" w:rsidRDefault="007A093C" w:rsidP="00C4099B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p w:rsidR="007A093C" w:rsidRPr="00C52D9D" w:rsidRDefault="007A093C" w:rsidP="00C4099B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p w:rsidR="00B85D2F" w:rsidRPr="00C52D9D" w:rsidRDefault="00B85D2F" w:rsidP="00C4099B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p w:rsidR="007A093C" w:rsidRPr="00C52D9D" w:rsidRDefault="007A093C" w:rsidP="00C4099B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p w:rsidR="007A093C" w:rsidRPr="00C52D9D" w:rsidRDefault="007A093C" w:rsidP="00475E70">
      <w:pPr>
        <w:spacing w:line="360" w:lineRule="auto"/>
        <w:jc w:val="both"/>
        <w:rPr>
          <w:b/>
          <w:lang w:val="ro-RO"/>
        </w:rPr>
      </w:pPr>
      <w:r w:rsidRPr="00C52D9D">
        <w:rPr>
          <w:b/>
          <w:lang w:val="ro-RO"/>
        </w:rPr>
        <w:t>Denumirea documentului electronic:</w:t>
      </w:r>
      <w:r w:rsidR="00F94211" w:rsidRPr="00C52D9D">
        <w:rPr>
          <w:b/>
          <w:lang w:val="ro-RO"/>
        </w:rPr>
        <w:t xml:space="preserve"> </w:t>
      </w:r>
      <w:r w:rsidR="00640542" w:rsidRPr="00640542">
        <w:rPr>
          <w:b/>
          <w:lang w:val="ro-RO"/>
        </w:rPr>
        <w:t>61110_CP_Tehnician_ST_calculatoarelor_ROM</w:t>
      </w:r>
      <w:r w:rsidR="00640542">
        <w:rPr>
          <w:b/>
          <w:lang w:val="ro-RO"/>
        </w:rPr>
        <w:t>.docs</w:t>
      </w:r>
    </w:p>
    <w:p w:rsidR="007A093C" w:rsidRPr="00C52D9D" w:rsidRDefault="007A093C" w:rsidP="00C4099B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p w:rsidR="00B85D2F" w:rsidRPr="00C52D9D" w:rsidRDefault="00B85D2F" w:rsidP="00C4099B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p w:rsidR="00B85D2F" w:rsidRPr="00C52D9D" w:rsidRDefault="00B85D2F" w:rsidP="00C4099B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p w:rsidR="007A093C" w:rsidRPr="00C52D9D" w:rsidRDefault="007A093C" w:rsidP="00C4099B">
      <w:pPr>
        <w:pStyle w:val="Style8"/>
        <w:widowControl/>
        <w:spacing w:before="38" w:line="360" w:lineRule="auto"/>
        <w:ind w:right="-830"/>
        <w:jc w:val="center"/>
        <w:rPr>
          <w:rStyle w:val="FontStyle14"/>
          <w:b/>
          <w:sz w:val="24"/>
          <w:szCs w:val="24"/>
          <w:lang w:val="ro-RO" w:eastAsia="ro-RO"/>
        </w:rPr>
      </w:pPr>
      <w:r w:rsidRPr="00C52D9D">
        <w:rPr>
          <w:rStyle w:val="FontStyle14"/>
          <w:b/>
          <w:sz w:val="24"/>
          <w:szCs w:val="24"/>
          <w:lang w:val="ro-RO" w:eastAsia="ro-RO"/>
        </w:rPr>
        <w:lastRenderedPageBreak/>
        <w:t>CHI</w:t>
      </w:r>
      <w:r w:rsidR="00C52D9D">
        <w:rPr>
          <w:rStyle w:val="FontStyle14"/>
          <w:b/>
          <w:sz w:val="24"/>
          <w:szCs w:val="24"/>
          <w:lang w:val="ro-RO" w:eastAsia="ro-RO"/>
        </w:rPr>
        <w:t>ȘI</w:t>
      </w:r>
      <w:r w:rsidRPr="00C52D9D">
        <w:rPr>
          <w:rStyle w:val="FontStyle14"/>
          <w:b/>
          <w:sz w:val="24"/>
          <w:szCs w:val="24"/>
          <w:lang w:val="ro-RO" w:eastAsia="ro-RO"/>
        </w:rPr>
        <w:t>NĂU, 201</w:t>
      </w:r>
      <w:r w:rsidR="0075163F" w:rsidRPr="00C52D9D">
        <w:rPr>
          <w:rStyle w:val="FontStyle14"/>
          <w:b/>
          <w:sz w:val="24"/>
          <w:szCs w:val="24"/>
          <w:lang w:val="ro-RO" w:eastAsia="ro-RO"/>
        </w:rPr>
        <w:t>5</w:t>
      </w:r>
    </w:p>
    <w:p w:rsidR="007A093C" w:rsidRPr="00C52D9D" w:rsidRDefault="007A093C" w:rsidP="00C4099B">
      <w:pPr>
        <w:pStyle w:val="Style8"/>
        <w:widowControl/>
        <w:spacing w:before="38" w:line="360" w:lineRule="auto"/>
        <w:ind w:right="-830"/>
        <w:jc w:val="center"/>
        <w:rPr>
          <w:rStyle w:val="FontStyle14"/>
          <w:b/>
          <w:caps/>
          <w:sz w:val="24"/>
          <w:szCs w:val="24"/>
          <w:lang w:val="ro-RO" w:eastAsia="ro-RO"/>
        </w:rPr>
      </w:pPr>
      <w:r w:rsidRPr="00C52D9D">
        <w:rPr>
          <w:rStyle w:val="FontStyle14"/>
          <w:b/>
          <w:caps/>
          <w:sz w:val="24"/>
          <w:szCs w:val="24"/>
          <w:lang w:val="ro-RO" w:eastAsia="ro-RO"/>
        </w:rPr>
        <w:t>Fi</w:t>
      </w:r>
      <w:r w:rsidR="00D539DD" w:rsidRPr="00C52D9D">
        <w:rPr>
          <w:rStyle w:val="FontStyle14"/>
          <w:b/>
          <w:caps/>
          <w:sz w:val="24"/>
          <w:szCs w:val="24"/>
          <w:lang w:val="ro-RO" w:eastAsia="ro-RO"/>
        </w:rPr>
        <w:t>ș</w:t>
      </w:r>
      <w:r w:rsidRPr="00C52D9D">
        <w:rPr>
          <w:rStyle w:val="FontStyle14"/>
          <w:b/>
          <w:caps/>
          <w:sz w:val="24"/>
          <w:szCs w:val="24"/>
          <w:lang w:val="ro-RO" w:eastAsia="ro-RO"/>
        </w:rPr>
        <w:t>a de coordonare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3373"/>
        <w:gridCol w:w="1540"/>
        <w:gridCol w:w="1890"/>
        <w:gridCol w:w="1080"/>
        <w:gridCol w:w="990"/>
      </w:tblGrid>
      <w:tr w:rsidR="007A093C" w:rsidRPr="00C52D9D" w:rsidTr="00A81201">
        <w:tc>
          <w:tcPr>
            <w:tcW w:w="582" w:type="dxa"/>
            <w:vAlign w:val="center"/>
          </w:tcPr>
          <w:p w:rsidR="007A093C" w:rsidRPr="00C52D9D" w:rsidRDefault="007A093C" w:rsidP="00F94211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b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b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3373" w:type="dxa"/>
            <w:vAlign w:val="center"/>
          </w:tcPr>
          <w:p w:rsidR="007A093C" w:rsidRPr="00C52D9D" w:rsidRDefault="007A093C" w:rsidP="00F94211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b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b/>
                <w:sz w:val="24"/>
                <w:szCs w:val="24"/>
                <w:lang w:val="ro-RO" w:eastAsia="ro-RO"/>
              </w:rPr>
              <w:t>Instituția/organizația/structura</w:t>
            </w:r>
          </w:p>
        </w:tc>
        <w:tc>
          <w:tcPr>
            <w:tcW w:w="1540" w:type="dxa"/>
            <w:vAlign w:val="center"/>
          </w:tcPr>
          <w:p w:rsidR="007A093C" w:rsidRPr="00C52D9D" w:rsidRDefault="007A093C" w:rsidP="00F94211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b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b/>
                <w:sz w:val="24"/>
                <w:szCs w:val="24"/>
                <w:lang w:val="ro-RO" w:eastAsia="ro-RO"/>
              </w:rPr>
              <w:t>Persoana</w:t>
            </w:r>
          </w:p>
        </w:tc>
        <w:tc>
          <w:tcPr>
            <w:tcW w:w="1890" w:type="dxa"/>
            <w:vAlign w:val="center"/>
          </w:tcPr>
          <w:p w:rsidR="007A093C" w:rsidRPr="00C52D9D" w:rsidRDefault="007A093C" w:rsidP="00F94211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b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b/>
                <w:sz w:val="24"/>
                <w:szCs w:val="24"/>
                <w:lang w:val="ro-RO" w:eastAsia="ro-RO"/>
              </w:rPr>
              <w:t>Funcția/</w:t>
            </w:r>
          </w:p>
          <w:p w:rsidR="007A093C" w:rsidRPr="00C52D9D" w:rsidRDefault="007A093C" w:rsidP="00F94211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b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b/>
                <w:sz w:val="24"/>
                <w:szCs w:val="24"/>
                <w:lang w:val="ro-RO" w:eastAsia="ro-RO"/>
              </w:rPr>
              <w:t xml:space="preserve">grad </w:t>
            </w:r>
            <w:r w:rsidR="00D539DD" w:rsidRPr="00C52D9D">
              <w:rPr>
                <w:rStyle w:val="FontStyle14"/>
                <w:b/>
                <w:sz w:val="24"/>
                <w:szCs w:val="24"/>
                <w:lang w:val="ro-RO" w:eastAsia="ro-RO"/>
              </w:rPr>
              <w:t>ș</w:t>
            </w:r>
            <w:r w:rsidRPr="00C52D9D">
              <w:rPr>
                <w:rStyle w:val="FontStyle14"/>
                <w:b/>
                <w:sz w:val="24"/>
                <w:szCs w:val="24"/>
                <w:lang w:val="ro-RO" w:eastAsia="ro-RO"/>
              </w:rPr>
              <w:t>tiințific/</w:t>
            </w:r>
          </w:p>
          <w:p w:rsidR="007A093C" w:rsidRPr="00C52D9D" w:rsidRDefault="007A093C" w:rsidP="00F94211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b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b/>
                <w:sz w:val="24"/>
                <w:szCs w:val="24"/>
                <w:lang w:val="ro-RO" w:eastAsia="ro-RO"/>
              </w:rPr>
              <w:t>didactic</w:t>
            </w:r>
          </w:p>
        </w:tc>
        <w:tc>
          <w:tcPr>
            <w:tcW w:w="1080" w:type="dxa"/>
            <w:vAlign w:val="center"/>
          </w:tcPr>
          <w:p w:rsidR="007A093C" w:rsidRPr="00C52D9D" w:rsidRDefault="007A093C" w:rsidP="00F94211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b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b/>
                <w:sz w:val="24"/>
                <w:szCs w:val="24"/>
                <w:lang w:val="ro-RO" w:eastAsia="ro-RO"/>
              </w:rPr>
              <w:t>Semnă-tura</w:t>
            </w:r>
          </w:p>
        </w:tc>
        <w:tc>
          <w:tcPr>
            <w:tcW w:w="990" w:type="dxa"/>
            <w:vAlign w:val="center"/>
          </w:tcPr>
          <w:p w:rsidR="007A093C" w:rsidRPr="00C52D9D" w:rsidRDefault="007A093C" w:rsidP="00F94211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b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b/>
                <w:sz w:val="24"/>
                <w:szCs w:val="24"/>
                <w:lang w:val="ro-RO" w:eastAsia="ro-RO"/>
              </w:rPr>
              <w:t>Data</w:t>
            </w:r>
          </w:p>
        </w:tc>
      </w:tr>
      <w:tr w:rsidR="007A093C" w:rsidRPr="00640542" w:rsidTr="00A81201">
        <w:tc>
          <w:tcPr>
            <w:tcW w:w="9455" w:type="dxa"/>
            <w:gridSpan w:val="6"/>
          </w:tcPr>
          <w:p w:rsidR="007A093C" w:rsidRPr="00C52D9D" w:rsidRDefault="007A093C" w:rsidP="00F94211">
            <w:pPr>
              <w:pStyle w:val="Style8"/>
              <w:widowControl/>
              <w:numPr>
                <w:ilvl w:val="0"/>
                <w:numId w:val="6"/>
              </w:numPr>
              <w:spacing w:before="38" w:line="276" w:lineRule="auto"/>
              <w:ind w:left="607" w:hanging="247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Membri ai grupului de lucru</w:t>
            </w:r>
          </w:p>
        </w:tc>
      </w:tr>
      <w:tr w:rsidR="00A81201" w:rsidRPr="00640542" w:rsidTr="00A81201">
        <w:tc>
          <w:tcPr>
            <w:tcW w:w="582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 xml:space="preserve">1. </w:t>
            </w:r>
          </w:p>
        </w:tc>
        <w:tc>
          <w:tcPr>
            <w:tcW w:w="3373" w:type="dxa"/>
          </w:tcPr>
          <w:p w:rsidR="00A81201" w:rsidRPr="00C52D9D" w:rsidRDefault="00A81201" w:rsidP="00A8120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Colegiul Politehnic din Bălți</w:t>
            </w:r>
          </w:p>
        </w:tc>
        <w:tc>
          <w:tcPr>
            <w:tcW w:w="1540" w:type="dxa"/>
          </w:tcPr>
          <w:p w:rsidR="00A81201" w:rsidRPr="00C52D9D" w:rsidRDefault="00A81201" w:rsidP="00A81201">
            <w:pPr>
              <w:pStyle w:val="Style8"/>
              <w:widowControl/>
              <w:spacing w:before="38" w:line="276" w:lineRule="auto"/>
              <w:ind w:left="-108" w:right="-108" w:firstLine="122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S. Iațimirschi</w:t>
            </w:r>
          </w:p>
        </w:tc>
        <w:tc>
          <w:tcPr>
            <w:tcW w:w="1890" w:type="dxa"/>
          </w:tcPr>
          <w:p w:rsidR="00A81201" w:rsidRPr="00C52D9D" w:rsidRDefault="00A81201" w:rsidP="00A81201">
            <w:pPr>
              <w:pStyle w:val="Style8"/>
              <w:widowControl/>
              <w:spacing w:before="38" w:line="276" w:lineRule="auto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Șef. Catedră, profesor de specialitate,</w:t>
            </w:r>
            <w:r w:rsidR="00C52D9D">
              <w:rPr>
                <w:rStyle w:val="FontStyle14"/>
                <w:sz w:val="24"/>
                <w:szCs w:val="24"/>
                <w:lang w:val="ro-RO" w:eastAsia="ro-RO"/>
              </w:rPr>
              <w:t xml:space="preserve"> </w:t>
            </w: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grad didactic superior</w:t>
            </w:r>
          </w:p>
        </w:tc>
        <w:tc>
          <w:tcPr>
            <w:tcW w:w="1080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A81201" w:rsidRPr="00C52D9D" w:rsidTr="00A81201">
        <w:tc>
          <w:tcPr>
            <w:tcW w:w="582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3373" w:type="dxa"/>
          </w:tcPr>
          <w:p w:rsidR="00A81201" w:rsidRPr="00C52D9D" w:rsidRDefault="00A81201" w:rsidP="00A8120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Colegiul Politehnic din Bălți</w:t>
            </w:r>
          </w:p>
        </w:tc>
        <w:tc>
          <w:tcPr>
            <w:tcW w:w="1540" w:type="dxa"/>
          </w:tcPr>
          <w:p w:rsidR="00A81201" w:rsidRPr="00C52D9D" w:rsidRDefault="00A81201" w:rsidP="00A81201">
            <w:pPr>
              <w:pStyle w:val="Style8"/>
              <w:widowControl/>
              <w:spacing w:before="38" w:line="276" w:lineRule="auto"/>
              <w:ind w:left="-127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 xml:space="preserve"> P. Rotari</w:t>
            </w:r>
          </w:p>
        </w:tc>
        <w:tc>
          <w:tcPr>
            <w:tcW w:w="1890" w:type="dxa"/>
          </w:tcPr>
          <w:p w:rsidR="00A81201" w:rsidRPr="00C52D9D" w:rsidRDefault="00A81201" w:rsidP="00A81201">
            <w:pPr>
              <w:pStyle w:val="Style8"/>
              <w:widowControl/>
              <w:spacing w:before="38" w:line="276" w:lineRule="auto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Profesor de specialitate,</w:t>
            </w:r>
            <w:r w:rsidR="00C52D9D">
              <w:rPr>
                <w:rStyle w:val="FontStyle14"/>
                <w:sz w:val="24"/>
                <w:szCs w:val="24"/>
                <w:lang w:val="ro-RO" w:eastAsia="ro-RO"/>
              </w:rPr>
              <w:t xml:space="preserve"> </w:t>
            </w: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grad didactic doi</w:t>
            </w:r>
          </w:p>
        </w:tc>
        <w:tc>
          <w:tcPr>
            <w:tcW w:w="1080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A81201" w:rsidRPr="00640542" w:rsidTr="00A81201">
        <w:tc>
          <w:tcPr>
            <w:tcW w:w="582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3373" w:type="dxa"/>
          </w:tcPr>
          <w:p w:rsidR="00A81201" w:rsidRPr="00C52D9D" w:rsidRDefault="00A81201" w:rsidP="00A81201">
            <w:pPr>
              <w:pStyle w:val="Style8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Colegiul de Informatică din Chi</w:t>
            </w:r>
            <w:r w:rsidR="00C52D9D">
              <w:rPr>
                <w:rStyle w:val="FontStyle14"/>
                <w:sz w:val="24"/>
                <w:szCs w:val="24"/>
                <w:lang w:val="ro-RO" w:eastAsia="ro-RO"/>
              </w:rPr>
              <w:t>și</w:t>
            </w: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nău</w:t>
            </w:r>
          </w:p>
        </w:tc>
        <w:tc>
          <w:tcPr>
            <w:tcW w:w="1540" w:type="dxa"/>
          </w:tcPr>
          <w:p w:rsidR="00A81201" w:rsidRPr="00C52D9D" w:rsidRDefault="00A81201" w:rsidP="00A81201">
            <w:pPr>
              <w:pStyle w:val="Style8"/>
              <w:widowControl/>
              <w:tabs>
                <w:tab w:val="left" w:pos="34"/>
                <w:tab w:val="left" w:pos="214"/>
              </w:tabs>
              <w:spacing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L. Obadă</w:t>
            </w:r>
          </w:p>
        </w:tc>
        <w:tc>
          <w:tcPr>
            <w:tcW w:w="1890" w:type="dxa"/>
          </w:tcPr>
          <w:p w:rsidR="00A81201" w:rsidRPr="00C52D9D" w:rsidRDefault="00A81201" w:rsidP="00A81201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Director adjunct instruire, grad did. I, expert format în elab. calif.prof. pentru înv. prof. tehnic postsecundar</w:t>
            </w:r>
          </w:p>
        </w:tc>
        <w:tc>
          <w:tcPr>
            <w:tcW w:w="1080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A81201" w:rsidRPr="00C52D9D" w:rsidTr="00A81201">
        <w:tc>
          <w:tcPr>
            <w:tcW w:w="582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3373" w:type="dxa"/>
          </w:tcPr>
          <w:p w:rsidR="00A81201" w:rsidRPr="00C52D9D" w:rsidRDefault="002E6BB8" w:rsidP="00F9421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SRL Tehnototal-Invest</w:t>
            </w:r>
          </w:p>
        </w:tc>
        <w:tc>
          <w:tcPr>
            <w:tcW w:w="1540" w:type="dxa"/>
          </w:tcPr>
          <w:p w:rsidR="00A81201" w:rsidRPr="00C52D9D" w:rsidRDefault="00A81201" w:rsidP="00A81201">
            <w:pPr>
              <w:pStyle w:val="Style8"/>
              <w:widowControl/>
              <w:numPr>
                <w:ilvl w:val="0"/>
                <w:numId w:val="31"/>
              </w:numPr>
              <w:tabs>
                <w:tab w:val="left" w:pos="0"/>
                <w:tab w:val="left" w:pos="34"/>
              </w:tabs>
              <w:spacing w:before="38" w:line="276" w:lineRule="auto"/>
              <w:ind w:right="-14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Crișmaru</w:t>
            </w:r>
          </w:p>
        </w:tc>
        <w:tc>
          <w:tcPr>
            <w:tcW w:w="1890" w:type="dxa"/>
          </w:tcPr>
          <w:p w:rsidR="00A81201" w:rsidRPr="00C52D9D" w:rsidRDefault="002E6BB8" w:rsidP="00F94211">
            <w:pPr>
              <w:pStyle w:val="Style8"/>
              <w:widowControl/>
              <w:spacing w:before="38" w:line="276" w:lineRule="auto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director</w:t>
            </w:r>
          </w:p>
        </w:tc>
        <w:tc>
          <w:tcPr>
            <w:tcW w:w="1080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A81201" w:rsidRPr="00C52D9D" w:rsidTr="00A81201">
        <w:tc>
          <w:tcPr>
            <w:tcW w:w="582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5.</w:t>
            </w:r>
          </w:p>
        </w:tc>
        <w:tc>
          <w:tcPr>
            <w:tcW w:w="3373" w:type="dxa"/>
          </w:tcPr>
          <w:p w:rsidR="00A81201" w:rsidRPr="00C52D9D" w:rsidRDefault="002E6BB8" w:rsidP="00F9421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SRL Sava-soft</w:t>
            </w:r>
          </w:p>
        </w:tc>
        <w:tc>
          <w:tcPr>
            <w:tcW w:w="1540" w:type="dxa"/>
          </w:tcPr>
          <w:p w:rsidR="00A81201" w:rsidRPr="00C52D9D" w:rsidRDefault="00A81201" w:rsidP="00F94211">
            <w:pPr>
              <w:pStyle w:val="Style8"/>
              <w:widowControl/>
              <w:tabs>
                <w:tab w:val="left" w:pos="34"/>
                <w:tab w:val="left" w:pos="214"/>
              </w:tabs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V. Aremescu</w:t>
            </w:r>
          </w:p>
        </w:tc>
        <w:tc>
          <w:tcPr>
            <w:tcW w:w="1890" w:type="dxa"/>
          </w:tcPr>
          <w:p w:rsidR="00A81201" w:rsidRPr="00C52D9D" w:rsidRDefault="002E6BB8" w:rsidP="00F94211">
            <w:pPr>
              <w:pStyle w:val="Style8"/>
              <w:widowControl/>
              <w:spacing w:before="38" w:line="276" w:lineRule="auto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director</w:t>
            </w:r>
          </w:p>
        </w:tc>
        <w:tc>
          <w:tcPr>
            <w:tcW w:w="1080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A81201" w:rsidRPr="00C52D9D" w:rsidTr="00A81201">
        <w:tc>
          <w:tcPr>
            <w:tcW w:w="9455" w:type="dxa"/>
            <w:gridSpan w:val="6"/>
          </w:tcPr>
          <w:p w:rsidR="00A81201" w:rsidRPr="00C52D9D" w:rsidRDefault="00A81201" w:rsidP="00F94211">
            <w:pPr>
              <w:pStyle w:val="Style8"/>
              <w:widowControl/>
              <w:numPr>
                <w:ilvl w:val="0"/>
                <w:numId w:val="6"/>
              </w:numPr>
              <w:tabs>
                <w:tab w:val="left" w:pos="697"/>
              </w:tabs>
              <w:spacing w:before="38" w:line="276" w:lineRule="auto"/>
              <w:ind w:left="337" w:firstLine="23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Parteneri sociali</w:t>
            </w:r>
          </w:p>
        </w:tc>
      </w:tr>
      <w:tr w:rsidR="00A81201" w:rsidRPr="00C52D9D" w:rsidTr="00A81201">
        <w:tc>
          <w:tcPr>
            <w:tcW w:w="582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3373" w:type="dxa"/>
          </w:tcPr>
          <w:p w:rsidR="00A81201" w:rsidRPr="00C52D9D" w:rsidRDefault="00DE356A" w:rsidP="00F9421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SRL „Andix”</w:t>
            </w:r>
          </w:p>
        </w:tc>
        <w:tc>
          <w:tcPr>
            <w:tcW w:w="1540" w:type="dxa"/>
          </w:tcPr>
          <w:p w:rsidR="00A81201" w:rsidRPr="00C52D9D" w:rsidRDefault="00D102BA" w:rsidP="00F94211">
            <w:pPr>
              <w:pStyle w:val="Style8"/>
              <w:widowControl/>
              <w:numPr>
                <w:ilvl w:val="0"/>
                <w:numId w:val="7"/>
              </w:numPr>
              <w:tabs>
                <w:tab w:val="left" w:pos="214"/>
                <w:tab w:val="left" w:pos="304"/>
                <w:tab w:val="left" w:pos="394"/>
              </w:tabs>
              <w:spacing w:before="38" w:line="276" w:lineRule="auto"/>
              <w:ind w:left="34" w:firstLine="0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Gogoli</w:t>
            </w:r>
          </w:p>
        </w:tc>
        <w:tc>
          <w:tcPr>
            <w:tcW w:w="1890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080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A81201" w:rsidRPr="00C52D9D" w:rsidTr="00A81201">
        <w:tc>
          <w:tcPr>
            <w:tcW w:w="582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3373" w:type="dxa"/>
          </w:tcPr>
          <w:p w:rsidR="00A81201" w:rsidRPr="00C52D9D" w:rsidRDefault="00DE356A" w:rsidP="00D102BA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SRL „</w:t>
            </w:r>
            <w:r w:rsidR="00D102BA" w:rsidRPr="00C52D9D">
              <w:rPr>
                <w:rStyle w:val="FontStyle14"/>
                <w:sz w:val="24"/>
                <w:szCs w:val="24"/>
                <w:lang w:val="ro-RO" w:eastAsia="ro-RO"/>
              </w:rPr>
              <w:t>Total Computer</w:t>
            </w: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”</w:t>
            </w:r>
          </w:p>
        </w:tc>
        <w:tc>
          <w:tcPr>
            <w:tcW w:w="1540" w:type="dxa"/>
          </w:tcPr>
          <w:p w:rsidR="00A81201" w:rsidRPr="00C52D9D" w:rsidRDefault="00D102BA" w:rsidP="00D102BA">
            <w:pPr>
              <w:pStyle w:val="Style8"/>
              <w:widowControl/>
              <w:tabs>
                <w:tab w:val="left" w:pos="214"/>
                <w:tab w:val="left" w:pos="304"/>
                <w:tab w:val="left" w:pos="394"/>
              </w:tabs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R. Petrov</w:t>
            </w:r>
          </w:p>
        </w:tc>
        <w:tc>
          <w:tcPr>
            <w:tcW w:w="1890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080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A81201" w:rsidRPr="00C52D9D" w:rsidTr="00A81201">
        <w:tc>
          <w:tcPr>
            <w:tcW w:w="582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3373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540" w:type="dxa"/>
          </w:tcPr>
          <w:p w:rsidR="00A81201" w:rsidRPr="00C52D9D" w:rsidRDefault="00A81201" w:rsidP="00F94211">
            <w:pPr>
              <w:pStyle w:val="Style8"/>
              <w:widowControl/>
              <w:tabs>
                <w:tab w:val="left" w:pos="34"/>
                <w:tab w:val="left" w:pos="214"/>
              </w:tabs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080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A81201" w:rsidRPr="00C52D9D" w:rsidTr="00A81201">
        <w:tc>
          <w:tcPr>
            <w:tcW w:w="582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3373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540" w:type="dxa"/>
          </w:tcPr>
          <w:p w:rsidR="00A81201" w:rsidRPr="00C52D9D" w:rsidRDefault="00A81201" w:rsidP="00F94211">
            <w:pPr>
              <w:pStyle w:val="Style8"/>
              <w:widowControl/>
              <w:tabs>
                <w:tab w:val="left" w:pos="34"/>
                <w:tab w:val="left" w:pos="214"/>
              </w:tabs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080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A81201" w:rsidRPr="00C52D9D" w:rsidRDefault="00A81201" w:rsidP="00F9421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</w:tbl>
    <w:p w:rsidR="00F94211" w:rsidRPr="00C52D9D" w:rsidRDefault="00F94211" w:rsidP="00C4099B">
      <w:pPr>
        <w:spacing w:line="360" w:lineRule="auto"/>
        <w:jc w:val="both"/>
        <w:rPr>
          <w:lang w:val="ro-RO"/>
        </w:rPr>
      </w:pPr>
    </w:p>
    <w:p w:rsidR="00640542" w:rsidRDefault="00640542">
      <w:pPr>
        <w:rPr>
          <w:rStyle w:val="FontStyle14"/>
          <w:rFonts w:eastAsia="Times New Roman"/>
          <w:sz w:val="24"/>
          <w:szCs w:val="24"/>
          <w:lang w:val="ro-RO" w:eastAsia="ro-RO"/>
        </w:rPr>
      </w:pPr>
      <w:r>
        <w:rPr>
          <w:rStyle w:val="FontStyle14"/>
          <w:sz w:val="24"/>
          <w:szCs w:val="24"/>
          <w:lang w:val="ro-RO" w:eastAsia="ro-RO"/>
        </w:rPr>
        <w:br w:type="page"/>
      </w:r>
    </w:p>
    <w:p w:rsidR="007A093C" w:rsidRPr="00C52D9D" w:rsidRDefault="007A093C" w:rsidP="00C4099B">
      <w:pPr>
        <w:pStyle w:val="Style8"/>
        <w:widowControl/>
        <w:spacing w:before="38" w:line="360" w:lineRule="auto"/>
        <w:jc w:val="both"/>
        <w:rPr>
          <w:rStyle w:val="FontStyle14"/>
          <w:sz w:val="24"/>
          <w:szCs w:val="24"/>
          <w:lang w:val="ro-RO" w:eastAsia="ro-RO"/>
        </w:rPr>
      </w:pPr>
      <w:r w:rsidRPr="00640542">
        <w:rPr>
          <w:rStyle w:val="FontStyle14"/>
          <w:b/>
          <w:sz w:val="24"/>
          <w:szCs w:val="24"/>
          <w:lang w:val="ro-RO" w:eastAsia="ro-RO"/>
        </w:rPr>
        <w:lastRenderedPageBreak/>
        <w:t>Validat:</w:t>
      </w:r>
      <w:r w:rsidR="00640542" w:rsidRPr="00640542">
        <w:rPr>
          <w:rStyle w:val="FontStyle14"/>
          <w:b/>
          <w:lang w:val="ro-RO" w:eastAsia="ro-RO"/>
        </w:rPr>
        <w:t xml:space="preserve"> </w:t>
      </w:r>
      <w:r w:rsidR="00640542">
        <w:rPr>
          <w:rStyle w:val="FontStyle14"/>
          <w:lang w:val="ro-RO" w:eastAsia="ro-RO"/>
        </w:rPr>
        <w:t>Ordin 1231 din 24 decembrie 2015</w:t>
      </w:r>
    </w:p>
    <w:p w:rsidR="00C52D9D" w:rsidRDefault="00C52D9D" w:rsidP="00C4099B">
      <w:pPr>
        <w:spacing w:line="360" w:lineRule="auto"/>
        <w:jc w:val="both"/>
        <w:rPr>
          <w:lang w:val="ro-RO"/>
        </w:rPr>
      </w:pPr>
    </w:p>
    <w:p w:rsidR="007A093C" w:rsidRPr="00C52D9D" w:rsidRDefault="007A093C" w:rsidP="00C4099B">
      <w:pPr>
        <w:spacing w:line="360" w:lineRule="auto"/>
        <w:jc w:val="both"/>
        <w:rPr>
          <w:lang w:val="ro-RO"/>
        </w:rPr>
      </w:pPr>
      <w:r w:rsidRPr="00C52D9D">
        <w:rPr>
          <w:lang w:val="ro-RO"/>
        </w:rPr>
        <w:t xml:space="preserve">Comisia de evaluare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validare: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3193"/>
        <w:gridCol w:w="1260"/>
        <w:gridCol w:w="2160"/>
        <w:gridCol w:w="1080"/>
        <w:gridCol w:w="990"/>
      </w:tblGrid>
      <w:tr w:rsidR="007A093C" w:rsidRPr="00C52D9D" w:rsidTr="00EE0DC9">
        <w:tc>
          <w:tcPr>
            <w:tcW w:w="582" w:type="dxa"/>
          </w:tcPr>
          <w:p w:rsidR="007A093C" w:rsidRPr="00C52D9D" w:rsidRDefault="007A093C" w:rsidP="00EE0DC9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3193" w:type="dxa"/>
          </w:tcPr>
          <w:p w:rsidR="007A093C" w:rsidRPr="00C52D9D" w:rsidRDefault="007A093C" w:rsidP="00EE0DC9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Instituția/organizația/structura</w:t>
            </w:r>
          </w:p>
        </w:tc>
        <w:tc>
          <w:tcPr>
            <w:tcW w:w="1260" w:type="dxa"/>
          </w:tcPr>
          <w:p w:rsidR="007A093C" w:rsidRPr="00C52D9D" w:rsidRDefault="007A093C" w:rsidP="00EE0DC9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 xml:space="preserve">Persoana </w:t>
            </w:r>
          </w:p>
        </w:tc>
        <w:tc>
          <w:tcPr>
            <w:tcW w:w="2160" w:type="dxa"/>
          </w:tcPr>
          <w:p w:rsidR="007A093C" w:rsidRPr="00C52D9D" w:rsidRDefault="007A093C" w:rsidP="00EE0DC9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>Funcția</w:t>
            </w:r>
          </w:p>
          <w:p w:rsidR="007A093C" w:rsidRPr="00C52D9D" w:rsidRDefault="007A093C" w:rsidP="00EE0DC9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080" w:type="dxa"/>
          </w:tcPr>
          <w:p w:rsidR="007A093C" w:rsidRPr="00C52D9D" w:rsidRDefault="007A093C" w:rsidP="00EE0DC9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 xml:space="preserve">Semnă-tura </w:t>
            </w:r>
          </w:p>
        </w:tc>
        <w:tc>
          <w:tcPr>
            <w:tcW w:w="990" w:type="dxa"/>
          </w:tcPr>
          <w:p w:rsidR="007A093C" w:rsidRPr="00C52D9D" w:rsidRDefault="007A093C" w:rsidP="00EE0DC9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4"/>
                <w:sz w:val="24"/>
                <w:szCs w:val="24"/>
                <w:lang w:val="ro-RO" w:eastAsia="ro-RO"/>
              </w:rPr>
              <w:t xml:space="preserve">Data </w:t>
            </w:r>
          </w:p>
        </w:tc>
      </w:tr>
      <w:tr w:rsidR="00640542" w:rsidRPr="00C52D9D" w:rsidTr="00EE0DC9">
        <w:tc>
          <w:tcPr>
            <w:tcW w:w="582" w:type="dxa"/>
          </w:tcPr>
          <w:p w:rsidR="00640542" w:rsidRPr="00C52D9D" w:rsidRDefault="00640542" w:rsidP="00EE0DC9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3193" w:type="dxa"/>
          </w:tcPr>
          <w:p w:rsidR="00640542" w:rsidRPr="004B5128" w:rsidRDefault="00640542" w:rsidP="00640542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6C">
              <w:rPr>
                <w:rFonts w:ascii="Times New Roman" w:hAnsi="Times New Roman"/>
                <w:sz w:val="24"/>
                <w:szCs w:val="24"/>
              </w:rPr>
              <w:t>ÎS</w:t>
            </w:r>
            <w:proofErr w:type="spellEnd"/>
            <w:r w:rsidRPr="0042136C">
              <w:rPr>
                <w:rFonts w:ascii="Times New Roman" w:hAnsi="Times New Roman"/>
                <w:sz w:val="24"/>
                <w:szCs w:val="24"/>
              </w:rPr>
              <w:t xml:space="preserve"> ”</w:t>
            </w:r>
            <w:proofErr w:type="spellStart"/>
            <w:r w:rsidRPr="0042136C">
              <w:rPr>
                <w:rFonts w:ascii="Times New Roman" w:hAnsi="Times New Roman"/>
                <w:sz w:val="24"/>
                <w:szCs w:val="24"/>
              </w:rPr>
              <w:t>MoldDa</w:t>
            </w:r>
            <w:r>
              <w:rPr>
                <w:rFonts w:ascii="Times New Roman" w:hAnsi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60" w:type="dxa"/>
          </w:tcPr>
          <w:p w:rsidR="00640542" w:rsidRPr="004B5128" w:rsidRDefault="00640542" w:rsidP="00640542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6C">
              <w:rPr>
                <w:rFonts w:ascii="Times New Roman" w:hAnsi="Times New Roman"/>
                <w:sz w:val="24"/>
                <w:szCs w:val="24"/>
              </w:rPr>
              <w:t>Căldare</w:t>
            </w:r>
            <w:proofErr w:type="spellEnd"/>
            <w:r w:rsidRPr="00421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36C">
              <w:rPr>
                <w:rFonts w:ascii="Times New Roman" w:hAnsi="Times New Roman"/>
                <w:sz w:val="24"/>
                <w:szCs w:val="24"/>
              </w:rPr>
              <w:t>Sergiu</w:t>
            </w:r>
            <w:proofErr w:type="spellEnd"/>
          </w:p>
        </w:tc>
        <w:tc>
          <w:tcPr>
            <w:tcW w:w="2160" w:type="dxa"/>
          </w:tcPr>
          <w:p w:rsidR="00640542" w:rsidRPr="004B5128" w:rsidRDefault="00640542" w:rsidP="00640542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2136C">
              <w:rPr>
                <w:rFonts w:ascii="Times New Roman" w:hAnsi="Times New Roman"/>
                <w:sz w:val="24"/>
                <w:szCs w:val="24"/>
              </w:rPr>
              <w:t xml:space="preserve">dministrator </w:t>
            </w:r>
            <w:proofErr w:type="spellStart"/>
            <w:r w:rsidRPr="0042136C">
              <w:rPr>
                <w:rFonts w:ascii="Times New Roman" w:hAnsi="Times New Roman"/>
                <w:sz w:val="24"/>
                <w:szCs w:val="24"/>
              </w:rPr>
              <w:t>rețea</w:t>
            </w:r>
            <w:proofErr w:type="spellEnd"/>
            <w:r w:rsidRPr="00421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36C">
              <w:rPr>
                <w:rFonts w:ascii="Times New Roman" w:hAnsi="Times New Roman"/>
                <w:sz w:val="24"/>
                <w:szCs w:val="24"/>
              </w:rPr>
              <w:t>calculatoare</w:t>
            </w:r>
            <w:proofErr w:type="spellEnd"/>
          </w:p>
        </w:tc>
        <w:tc>
          <w:tcPr>
            <w:tcW w:w="1080" w:type="dxa"/>
          </w:tcPr>
          <w:p w:rsidR="00640542" w:rsidRPr="00C52D9D" w:rsidRDefault="00640542" w:rsidP="00EE0DC9">
            <w:pPr>
              <w:spacing w:before="38" w:line="360" w:lineRule="auto"/>
              <w:jc w:val="both"/>
              <w:rPr>
                <w:lang w:val="ro-RO" w:eastAsia="ro-RO"/>
              </w:rPr>
            </w:pPr>
          </w:p>
        </w:tc>
        <w:tc>
          <w:tcPr>
            <w:tcW w:w="990" w:type="dxa"/>
          </w:tcPr>
          <w:p w:rsidR="00640542" w:rsidRPr="00C52D9D" w:rsidRDefault="00640542" w:rsidP="00EE0DC9">
            <w:pPr>
              <w:spacing w:before="38" w:line="360" w:lineRule="auto"/>
              <w:jc w:val="both"/>
              <w:rPr>
                <w:lang w:val="ro-RO" w:eastAsia="ro-RO"/>
              </w:rPr>
            </w:pPr>
          </w:p>
        </w:tc>
      </w:tr>
      <w:tr w:rsidR="00640542" w:rsidRPr="00C52D9D" w:rsidTr="00EE0DC9">
        <w:tc>
          <w:tcPr>
            <w:tcW w:w="582" w:type="dxa"/>
          </w:tcPr>
          <w:p w:rsidR="00640542" w:rsidRPr="00C52D9D" w:rsidRDefault="00640542" w:rsidP="00EE0DC9">
            <w:pPr>
              <w:spacing w:before="38" w:line="360" w:lineRule="auto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2.</w:t>
            </w:r>
          </w:p>
        </w:tc>
        <w:tc>
          <w:tcPr>
            <w:tcW w:w="3193" w:type="dxa"/>
          </w:tcPr>
          <w:p w:rsidR="00640542" w:rsidRPr="004B5128" w:rsidRDefault="00640542" w:rsidP="00640542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”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Registru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60" w:type="dxa"/>
          </w:tcPr>
          <w:p w:rsidR="00640542" w:rsidRPr="004B5128" w:rsidRDefault="00640542" w:rsidP="00640542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Popovici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Valentina</w:t>
            </w:r>
            <w:proofErr w:type="spellEnd"/>
          </w:p>
        </w:tc>
        <w:tc>
          <w:tcPr>
            <w:tcW w:w="2160" w:type="dxa"/>
          </w:tcPr>
          <w:p w:rsidR="00640542" w:rsidRPr="004B5128" w:rsidRDefault="00640542" w:rsidP="00640542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Şef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adjunct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secție</w:t>
            </w:r>
            <w:proofErr w:type="spellEnd"/>
          </w:p>
        </w:tc>
        <w:tc>
          <w:tcPr>
            <w:tcW w:w="1080" w:type="dxa"/>
          </w:tcPr>
          <w:p w:rsidR="00640542" w:rsidRPr="00C52D9D" w:rsidRDefault="00640542" w:rsidP="00EE0DC9">
            <w:pPr>
              <w:spacing w:before="38" w:line="360" w:lineRule="auto"/>
              <w:jc w:val="both"/>
              <w:rPr>
                <w:lang w:val="ro-RO" w:eastAsia="ro-RO"/>
              </w:rPr>
            </w:pPr>
          </w:p>
        </w:tc>
        <w:tc>
          <w:tcPr>
            <w:tcW w:w="990" w:type="dxa"/>
          </w:tcPr>
          <w:p w:rsidR="00640542" w:rsidRPr="00C52D9D" w:rsidRDefault="00640542" w:rsidP="00EE0DC9">
            <w:pPr>
              <w:spacing w:before="38" w:line="360" w:lineRule="auto"/>
              <w:jc w:val="both"/>
              <w:rPr>
                <w:lang w:val="ro-RO" w:eastAsia="ro-RO"/>
              </w:rPr>
            </w:pPr>
          </w:p>
        </w:tc>
      </w:tr>
      <w:tr w:rsidR="00640542" w:rsidRPr="00C52D9D" w:rsidTr="00EE0DC9">
        <w:tc>
          <w:tcPr>
            <w:tcW w:w="582" w:type="dxa"/>
          </w:tcPr>
          <w:p w:rsidR="00640542" w:rsidRPr="00C52D9D" w:rsidRDefault="00640542" w:rsidP="00EE0DC9">
            <w:pPr>
              <w:spacing w:before="38" w:line="360" w:lineRule="auto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3.</w:t>
            </w:r>
          </w:p>
        </w:tc>
        <w:tc>
          <w:tcPr>
            <w:tcW w:w="3193" w:type="dxa"/>
          </w:tcPr>
          <w:p w:rsidR="00640542" w:rsidRPr="00640542" w:rsidRDefault="00640542" w:rsidP="00640542">
            <w:pPr>
              <w:pStyle w:val="Style3"/>
              <w:spacing w:after="100" w:afterAutospacing="1" w:line="259" w:lineRule="auto"/>
              <w:rPr>
                <w:lang w:val="fr-FR"/>
              </w:rPr>
            </w:pPr>
            <w:proofErr w:type="spellStart"/>
            <w:r w:rsidRPr="00640542">
              <w:rPr>
                <w:lang w:val="fr-FR"/>
              </w:rPr>
              <w:t>ÎS</w:t>
            </w:r>
            <w:proofErr w:type="spellEnd"/>
            <w:r w:rsidRPr="00640542">
              <w:rPr>
                <w:lang w:val="fr-FR"/>
              </w:rPr>
              <w:t xml:space="preserve">  CRIS ”</w:t>
            </w:r>
            <w:proofErr w:type="spellStart"/>
            <w:r w:rsidRPr="00640542">
              <w:rPr>
                <w:lang w:val="fr-FR"/>
              </w:rPr>
              <w:t>Regis</w:t>
            </w:r>
            <w:r>
              <w:rPr>
                <w:lang w:val="fr-FR"/>
              </w:rPr>
              <w:t>tru</w:t>
            </w:r>
            <w:proofErr w:type="spellEnd"/>
            <w:r>
              <w:rPr>
                <w:lang w:val="fr-FR"/>
              </w:rPr>
              <w:t>”</w:t>
            </w:r>
          </w:p>
        </w:tc>
        <w:tc>
          <w:tcPr>
            <w:tcW w:w="1260" w:type="dxa"/>
          </w:tcPr>
          <w:p w:rsidR="00640542" w:rsidRPr="004B5128" w:rsidRDefault="00640542" w:rsidP="00640542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geniu</w:t>
            </w:r>
            <w:proofErr w:type="spellEnd"/>
          </w:p>
        </w:tc>
        <w:tc>
          <w:tcPr>
            <w:tcW w:w="2160" w:type="dxa"/>
          </w:tcPr>
          <w:p w:rsidR="00640542" w:rsidRPr="004B5128" w:rsidRDefault="00640542" w:rsidP="00640542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I</w:t>
            </w:r>
            <w:r w:rsidRPr="00640542">
              <w:rPr>
                <w:rFonts w:ascii="Times New Roman" w:hAnsi="Times New Roman"/>
                <w:sz w:val="24"/>
                <w:szCs w:val="24"/>
                <w:lang w:val="fr-FR"/>
              </w:rPr>
              <w:t>nginer-proiectant</w:t>
            </w:r>
            <w:proofErr w:type="spellEnd"/>
          </w:p>
        </w:tc>
        <w:tc>
          <w:tcPr>
            <w:tcW w:w="1080" w:type="dxa"/>
          </w:tcPr>
          <w:p w:rsidR="00640542" w:rsidRPr="00C52D9D" w:rsidRDefault="00640542" w:rsidP="00EE0DC9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640542" w:rsidRPr="00C52D9D" w:rsidRDefault="00640542" w:rsidP="00EE0DC9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640542" w:rsidRPr="00C52D9D" w:rsidTr="00EE0DC9">
        <w:tc>
          <w:tcPr>
            <w:tcW w:w="582" w:type="dxa"/>
          </w:tcPr>
          <w:p w:rsidR="00640542" w:rsidRPr="00C52D9D" w:rsidRDefault="00640542" w:rsidP="00EE0DC9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3193" w:type="dxa"/>
          </w:tcPr>
          <w:p w:rsidR="00640542" w:rsidRPr="00C52D9D" w:rsidRDefault="00640542" w:rsidP="00EE0DC9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260" w:type="dxa"/>
          </w:tcPr>
          <w:p w:rsidR="00640542" w:rsidRPr="00C52D9D" w:rsidRDefault="00640542" w:rsidP="00EE0DC9">
            <w:pPr>
              <w:pStyle w:val="Style8"/>
              <w:widowControl/>
              <w:tabs>
                <w:tab w:val="left" w:pos="34"/>
                <w:tab w:val="left" w:pos="214"/>
              </w:tabs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</w:tcPr>
          <w:p w:rsidR="00640542" w:rsidRPr="00C52D9D" w:rsidRDefault="00640542" w:rsidP="00EE0DC9">
            <w:pPr>
              <w:pStyle w:val="Style8"/>
              <w:widowControl/>
              <w:spacing w:before="38" w:line="360" w:lineRule="auto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080" w:type="dxa"/>
          </w:tcPr>
          <w:p w:rsidR="00640542" w:rsidRPr="00C52D9D" w:rsidRDefault="00640542" w:rsidP="00EE0DC9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640542" w:rsidRPr="00C52D9D" w:rsidRDefault="00640542" w:rsidP="00EE0DC9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640542" w:rsidRPr="00C52D9D" w:rsidTr="00EE0DC9">
        <w:tc>
          <w:tcPr>
            <w:tcW w:w="582" w:type="dxa"/>
          </w:tcPr>
          <w:p w:rsidR="00640542" w:rsidRPr="00C52D9D" w:rsidRDefault="00640542" w:rsidP="00EE0DC9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5.</w:t>
            </w:r>
          </w:p>
        </w:tc>
        <w:tc>
          <w:tcPr>
            <w:tcW w:w="3193" w:type="dxa"/>
          </w:tcPr>
          <w:p w:rsidR="00640542" w:rsidRPr="00C52D9D" w:rsidRDefault="00640542" w:rsidP="00EE0DC9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260" w:type="dxa"/>
          </w:tcPr>
          <w:p w:rsidR="00640542" w:rsidRPr="00C52D9D" w:rsidRDefault="00640542" w:rsidP="00EE0DC9">
            <w:pPr>
              <w:pStyle w:val="Style8"/>
              <w:widowControl/>
              <w:tabs>
                <w:tab w:val="left" w:pos="34"/>
                <w:tab w:val="left" w:pos="214"/>
              </w:tabs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</w:tcPr>
          <w:p w:rsidR="00640542" w:rsidRPr="00C52D9D" w:rsidRDefault="00640542" w:rsidP="00EE0DC9">
            <w:pPr>
              <w:pStyle w:val="Style8"/>
              <w:widowControl/>
              <w:spacing w:before="38" w:line="360" w:lineRule="auto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080" w:type="dxa"/>
          </w:tcPr>
          <w:p w:rsidR="00640542" w:rsidRPr="00C52D9D" w:rsidRDefault="00640542" w:rsidP="00EE0DC9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640542" w:rsidRPr="00C52D9D" w:rsidRDefault="00640542" w:rsidP="00EE0DC9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</w:tbl>
    <w:p w:rsidR="007A093C" w:rsidRPr="00C52D9D" w:rsidRDefault="007A093C" w:rsidP="00C4099B">
      <w:pPr>
        <w:spacing w:line="360" w:lineRule="auto"/>
        <w:jc w:val="both"/>
        <w:rPr>
          <w:lang w:val="ro-RO"/>
        </w:rPr>
      </w:pPr>
    </w:p>
    <w:p w:rsidR="007A093C" w:rsidRPr="00C52D9D" w:rsidRDefault="007A093C" w:rsidP="00C4099B">
      <w:pPr>
        <w:spacing w:line="360" w:lineRule="auto"/>
        <w:jc w:val="both"/>
        <w:rPr>
          <w:lang w:val="ro-RO"/>
        </w:rPr>
      </w:pPr>
    </w:p>
    <w:p w:rsidR="007A093C" w:rsidRPr="00C52D9D" w:rsidRDefault="007A093C" w:rsidP="00C4099B">
      <w:pPr>
        <w:spacing w:line="360" w:lineRule="auto"/>
        <w:jc w:val="center"/>
        <w:rPr>
          <w:b/>
          <w:caps/>
          <w:lang w:val="ro-RO"/>
        </w:rPr>
      </w:pPr>
      <w:r w:rsidRPr="00C52D9D">
        <w:rPr>
          <w:b/>
          <w:caps/>
          <w:lang w:val="ro-RO"/>
        </w:rPr>
        <w:t>Formatul calificării profesionale</w:t>
      </w:r>
    </w:p>
    <w:p w:rsidR="007A093C" w:rsidRPr="00C52D9D" w:rsidRDefault="007A093C" w:rsidP="00C4099B">
      <w:pPr>
        <w:pStyle w:val="ListParagraph"/>
        <w:spacing w:after="160" w:line="360" w:lineRule="auto"/>
        <w:rPr>
          <w:rStyle w:val="FontStyle14"/>
          <w:sz w:val="24"/>
          <w:szCs w:val="24"/>
          <w:lang w:val="ro-RO" w:eastAsia="ro-RO"/>
        </w:rPr>
      </w:pPr>
      <w:r w:rsidRPr="00C52D9D">
        <w:rPr>
          <w:rFonts w:ascii="Times New Roman" w:hAnsi="Times New Roman"/>
          <w:b/>
          <w:sz w:val="24"/>
          <w:szCs w:val="24"/>
          <w:lang w:val="ro-RO"/>
        </w:rPr>
        <w:t>Titlul calificării profesionale: TEHNICIAN ÎN ELECTRONICĂ</w:t>
      </w:r>
    </w:p>
    <w:tbl>
      <w:tblPr>
        <w:tblpPr w:leftFromText="180" w:rightFromText="180" w:vertAnchor="text" w:horzAnchor="margin" w:tblpY="104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5"/>
        <w:gridCol w:w="5400"/>
      </w:tblGrid>
      <w:tr w:rsidR="007A093C" w:rsidRPr="00640542" w:rsidTr="00EE0DC9">
        <w:trPr>
          <w:trHeight w:val="1408"/>
        </w:trPr>
        <w:tc>
          <w:tcPr>
            <w:tcW w:w="3865" w:type="dxa"/>
          </w:tcPr>
          <w:p w:rsidR="007A093C" w:rsidRPr="00C52D9D" w:rsidRDefault="007A093C" w:rsidP="004C5708">
            <w:pPr>
              <w:spacing w:after="120"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Descrierea:</w:t>
            </w:r>
          </w:p>
        </w:tc>
        <w:tc>
          <w:tcPr>
            <w:tcW w:w="5400" w:type="dxa"/>
          </w:tcPr>
          <w:p w:rsidR="007A093C" w:rsidRPr="00C52D9D" w:rsidRDefault="007A093C" w:rsidP="00C52D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val="ro-RO"/>
              </w:rPr>
            </w:pPr>
            <w:r w:rsidRPr="00C52D9D">
              <w:rPr>
                <w:iCs/>
                <w:lang w:val="ro-RO"/>
              </w:rPr>
              <w:t xml:space="preserve">Tehnicienii </w:t>
            </w:r>
            <w:r w:rsidR="002E6BB8" w:rsidRPr="00C52D9D">
              <w:rPr>
                <w:iCs/>
                <w:lang w:val="ro-RO"/>
              </w:rPr>
              <w:t>pentru asi</w:t>
            </w:r>
            <w:r w:rsidR="00C52D9D">
              <w:rPr>
                <w:iCs/>
                <w:lang w:val="ro-RO"/>
              </w:rPr>
              <w:t>gurarea suportului tehnic al cal</w:t>
            </w:r>
            <w:r w:rsidR="002E6BB8" w:rsidRPr="00C52D9D">
              <w:rPr>
                <w:iCs/>
                <w:lang w:val="ro-RO"/>
              </w:rPr>
              <w:t>culatoarelor</w:t>
            </w:r>
            <w:r w:rsidRPr="00C52D9D">
              <w:rPr>
                <w:iCs/>
                <w:lang w:val="ro-RO"/>
              </w:rPr>
              <w:t xml:space="preserve"> îndeplinesc sarcini cu caracter tehnic care ajută în activitatea de cercetare în</w:t>
            </w:r>
            <w:r w:rsidR="000759AC" w:rsidRPr="00C52D9D">
              <w:rPr>
                <w:rFonts w:eastAsia="Calibri"/>
                <w:iCs/>
                <w:lang w:val="ro-RO"/>
              </w:rPr>
              <w:t xml:space="preserve"> hardware, software, modele </w:t>
            </w:r>
            <w:r w:rsidR="00C52D9D">
              <w:rPr>
                <w:rFonts w:eastAsia="Calibri"/>
                <w:iCs/>
                <w:lang w:val="ro-RO"/>
              </w:rPr>
              <w:t>și</w:t>
            </w:r>
            <w:r w:rsidR="000759AC" w:rsidRPr="00C52D9D">
              <w:rPr>
                <w:rFonts w:eastAsia="Calibri"/>
                <w:iCs/>
                <w:lang w:val="ro-RO"/>
              </w:rPr>
              <w:t xml:space="preserve"> structuri de date, medii de stocare de date, texte </w:t>
            </w:r>
            <w:r w:rsidR="00C52D9D">
              <w:rPr>
                <w:rFonts w:eastAsia="Calibri"/>
                <w:iCs/>
                <w:lang w:val="ro-RO"/>
              </w:rPr>
              <w:t>și</w:t>
            </w:r>
            <w:r w:rsidR="000759AC" w:rsidRPr="00C52D9D">
              <w:rPr>
                <w:rFonts w:eastAsia="Calibri"/>
                <w:iCs/>
                <w:lang w:val="ro-RO"/>
              </w:rPr>
              <w:t xml:space="preserve"> imagini, medii de transmisie a </w:t>
            </w:r>
            <w:r w:rsidR="00C52D9D" w:rsidRPr="00C52D9D">
              <w:rPr>
                <w:rFonts w:eastAsia="Calibri"/>
                <w:iCs/>
                <w:lang w:val="ro-RO"/>
              </w:rPr>
              <w:t>informațiilor</w:t>
            </w:r>
            <w:r w:rsidR="000759AC" w:rsidRPr="00C52D9D">
              <w:rPr>
                <w:rFonts w:eastAsia="Calibri"/>
                <w:iCs/>
                <w:lang w:val="ro-RO"/>
              </w:rPr>
              <w:t xml:space="preserve">, </w:t>
            </w:r>
            <w:r w:rsidR="00C52D9D">
              <w:rPr>
                <w:rFonts w:eastAsia="Calibri"/>
                <w:iCs/>
                <w:lang w:val="ro-RO"/>
              </w:rPr>
              <w:t>rețele</w:t>
            </w:r>
            <w:r w:rsidR="000759AC" w:rsidRPr="00C52D9D">
              <w:rPr>
                <w:rFonts w:eastAsia="Calibri"/>
                <w:iCs/>
                <w:lang w:val="ro-RO"/>
              </w:rPr>
              <w:t xml:space="preserve"> de calculatoare</w:t>
            </w:r>
            <w:r w:rsidRPr="00C52D9D">
              <w:rPr>
                <w:iCs/>
                <w:lang w:val="ro-RO"/>
              </w:rPr>
              <w:t>.</w:t>
            </w:r>
          </w:p>
        </w:tc>
      </w:tr>
      <w:tr w:rsidR="007A093C" w:rsidRPr="00640542" w:rsidTr="00EE0DC9">
        <w:tc>
          <w:tcPr>
            <w:tcW w:w="3865" w:type="dxa"/>
          </w:tcPr>
          <w:p w:rsidR="007A093C" w:rsidRPr="00C52D9D" w:rsidRDefault="007A093C" w:rsidP="004C5708">
            <w:pPr>
              <w:spacing w:after="120"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Scopul:</w:t>
            </w:r>
          </w:p>
        </w:tc>
        <w:tc>
          <w:tcPr>
            <w:tcW w:w="5400" w:type="dxa"/>
          </w:tcPr>
          <w:p w:rsidR="007A093C" w:rsidRPr="00C52D9D" w:rsidRDefault="007A093C" w:rsidP="00C52D9D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 xml:space="preserve">Calificarea obținută în cadrul domeniului sisteme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calculatoare supraveghează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controlează aspectele tehnice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</w:t>
            </w:r>
            <w:r w:rsidR="00C52D9D" w:rsidRPr="00C52D9D">
              <w:rPr>
                <w:lang w:val="ro-RO"/>
              </w:rPr>
              <w:t>operaționale</w:t>
            </w:r>
            <w:r w:rsidRPr="00C52D9D">
              <w:rPr>
                <w:lang w:val="ro-RO"/>
              </w:rPr>
              <w:t xml:space="preserve"> ale </w:t>
            </w:r>
            <w:r w:rsidR="00C52D9D" w:rsidRPr="00C52D9D">
              <w:rPr>
                <w:lang w:val="ro-RO"/>
              </w:rPr>
              <w:t>activităților</w:t>
            </w:r>
            <w:r w:rsidRPr="00C52D9D">
              <w:rPr>
                <w:lang w:val="ro-RO"/>
              </w:rPr>
              <w:t xml:space="preserve"> de exploatare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mentenanță a </w:t>
            </w:r>
            <w:r w:rsidR="000759AC" w:rsidRPr="00C52D9D">
              <w:rPr>
                <w:lang w:val="ro-RO"/>
              </w:rPr>
              <w:t xml:space="preserve">componentelor hardware </w:t>
            </w:r>
            <w:r w:rsidR="00C52D9D">
              <w:rPr>
                <w:lang w:val="ro-RO"/>
              </w:rPr>
              <w:t>și</w:t>
            </w:r>
            <w:r w:rsidR="000759AC" w:rsidRPr="00C52D9D">
              <w:rPr>
                <w:lang w:val="ro-RO"/>
              </w:rPr>
              <w:t xml:space="preserve"> software</w:t>
            </w:r>
            <w:r w:rsidRPr="00C52D9D">
              <w:rPr>
                <w:lang w:val="ro-RO"/>
              </w:rPr>
              <w:t>.</w:t>
            </w:r>
          </w:p>
        </w:tc>
      </w:tr>
      <w:tr w:rsidR="007A093C" w:rsidRPr="00640542" w:rsidTr="00EE0DC9">
        <w:tc>
          <w:tcPr>
            <w:tcW w:w="3865" w:type="dxa"/>
          </w:tcPr>
          <w:p w:rsidR="007A093C" w:rsidRPr="00C52D9D" w:rsidRDefault="007A093C" w:rsidP="004C5708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Modalități de furnizare:</w:t>
            </w:r>
          </w:p>
        </w:tc>
        <w:tc>
          <w:tcPr>
            <w:tcW w:w="5400" w:type="dxa"/>
          </w:tcPr>
          <w:p w:rsidR="007A093C" w:rsidRPr="00C52D9D" w:rsidRDefault="007A093C" w:rsidP="00C52D9D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 xml:space="preserve">Modalitățile disponibile de formare profesională pentru obținerea calificării includ: formare  profesională inițială, cursuri de scurtă durată, învățare non-formală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informală.</w:t>
            </w:r>
          </w:p>
        </w:tc>
      </w:tr>
      <w:tr w:rsidR="007A093C" w:rsidRPr="00640542" w:rsidTr="00EE0DC9">
        <w:tc>
          <w:tcPr>
            <w:tcW w:w="3865" w:type="dxa"/>
          </w:tcPr>
          <w:p w:rsidR="007A093C" w:rsidRPr="00C52D9D" w:rsidRDefault="007A093C" w:rsidP="004C5708">
            <w:pPr>
              <w:spacing w:after="120"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Durata studiilor:</w:t>
            </w:r>
          </w:p>
        </w:tc>
        <w:tc>
          <w:tcPr>
            <w:tcW w:w="5400" w:type="dxa"/>
          </w:tcPr>
          <w:p w:rsidR="007A093C" w:rsidRPr="00C52D9D" w:rsidRDefault="007A093C" w:rsidP="004C5708">
            <w:pPr>
              <w:pStyle w:val="Style1"/>
              <w:widowControl/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2</w:t>
            </w:r>
            <w:r w:rsidRPr="00C52D9D">
              <w:rPr>
                <w:vertAlign w:val="superscript"/>
                <w:lang w:val="ro-RO"/>
              </w:rPr>
              <w:t>*</w:t>
            </w:r>
            <w:r w:rsidRPr="00C52D9D">
              <w:rPr>
                <w:lang w:val="ro-RO"/>
              </w:rPr>
              <w:t xml:space="preserve"> ani - în baza studiilor liceale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medii de cultură generală, </w:t>
            </w:r>
            <w:r w:rsidR="00D539DD" w:rsidRPr="00C52D9D">
              <w:rPr>
                <w:lang w:val="ro-RO"/>
              </w:rPr>
              <w:t>ș</w:t>
            </w:r>
            <w:r w:rsidRPr="00C52D9D">
              <w:rPr>
                <w:lang w:val="ro-RO"/>
              </w:rPr>
              <w:t>coli de meserii la specialități conexe;</w:t>
            </w:r>
          </w:p>
          <w:p w:rsidR="007A093C" w:rsidRPr="00C52D9D" w:rsidRDefault="007A093C" w:rsidP="004C5708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4 ani - în baza studiilor gimnaziale.</w:t>
            </w:r>
          </w:p>
        </w:tc>
      </w:tr>
      <w:tr w:rsidR="007A093C" w:rsidRPr="00C52D9D" w:rsidTr="00EE0DC9">
        <w:tc>
          <w:tcPr>
            <w:tcW w:w="3865" w:type="dxa"/>
          </w:tcPr>
          <w:p w:rsidR="007A093C" w:rsidRPr="00C52D9D" w:rsidRDefault="007A093C" w:rsidP="004C5708">
            <w:pPr>
              <w:spacing w:after="120"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Certificarea:</w:t>
            </w:r>
          </w:p>
        </w:tc>
        <w:tc>
          <w:tcPr>
            <w:tcW w:w="5400" w:type="dxa"/>
          </w:tcPr>
          <w:p w:rsidR="007A093C" w:rsidRPr="00C52D9D" w:rsidRDefault="007A093C" w:rsidP="004C5708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 xml:space="preserve">Diploma de studii profesionale tehnice postsecundare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diploma de studii tehnice postsecundare non-terțiare </w:t>
            </w:r>
          </w:p>
        </w:tc>
      </w:tr>
      <w:tr w:rsidR="007A093C" w:rsidRPr="00C52D9D" w:rsidTr="00EE0DC9">
        <w:tc>
          <w:tcPr>
            <w:tcW w:w="3865" w:type="dxa"/>
          </w:tcPr>
          <w:p w:rsidR="007A093C" w:rsidRPr="00C52D9D" w:rsidRDefault="007A093C" w:rsidP="004C5708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Grup/grupuri-țintă:</w:t>
            </w:r>
          </w:p>
        </w:tc>
        <w:tc>
          <w:tcPr>
            <w:tcW w:w="5400" w:type="dxa"/>
          </w:tcPr>
          <w:p w:rsidR="007A093C" w:rsidRPr="00C52D9D" w:rsidRDefault="007A093C" w:rsidP="004C5708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 xml:space="preserve">Grupurile - țintă pentru care se descrie calificarea respectivă: elevi din colegii, adulți, angajați, </w:t>
            </w:r>
            <w:r w:rsidR="00D539DD" w:rsidRPr="00C52D9D">
              <w:rPr>
                <w:lang w:val="ro-RO"/>
              </w:rPr>
              <w:t>ș</w:t>
            </w:r>
            <w:r w:rsidRPr="00C52D9D">
              <w:rPr>
                <w:lang w:val="ro-RO"/>
              </w:rPr>
              <w:t>omeri.</w:t>
            </w:r>
          </w:p>
        </w:tc>
      </w:tr>
      <w:tr w:rsidR="007A093C" w:rsidRPr="00640542" w:rsidTr="00EE0DC9">
        <w:tc>
          <w:tcPr>
            <w:tcW w:w="3865" w:type="dxa"/>
          </w:tcPr>
          <w:p w:rsidR="007A093C" w:rsidRPr="00C52D9D" w:rsidRDefault="007A093C" w:rsidP="004C5708">
            <w:pPr>
              <w:spacing w:after="120"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 xml:space="preserve">Motivație: </w:t>
            </w:r>
          </w:p>
        </w:tc>
        <w:tc>
          <w:tcPr>
            <w:tcW w:w="5400" w:type="dxa"/>
          </w:tcPr>
          <w:p w:rsidR="007A093C" w:rsidRPr="00C52D9D" w:rsidRDefault="007A093C" w:rsidP="00C52D9D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 xml:space="preserve">Necesitatea  calificării pe piața muncii rezidă din faptul că tehnicienii </w:t>
            </w:r>
            <w:r w:rsidR="000759AC" w:rsidRPr="00C52D9D">
              <w:rPr>
                <w:iCs/>
                <w:lang w:val="ro-RO"/>
              </w:rPr>
              <w:t xml:space="preserve">pentru asigurarea suportului </w:t>
            </w:r>
            <w:r w:rsidR="000759AC" w:rsidRPr="00C52D9D">
              <w:rPr>
                <w:iCs/>
                <w:lang w:val="ro-RO"/>
              </w:rPr>
              <w:lastRenderedPageBreak/>
              <w:t>tehnic al calculatoarelor</w:t>
            </w:r>
            <w:r w:rsidR="000759AC" w:rsidRPr="00C52D9D">
              <w:rPr>
                <w:lang w:val="ro-RO"/>
              </w:rPr>
              <w:t xml:space="preserve"> </w:t>
            </w:r>
            <w:r w:rsidRPr="00C52D9D">
              <w:rPr>
                <w:lang w:val="ro-RO"/>
              </w:rPr>
              <w:t>sunt solicitați de toate entitățile indiferent de forma de proprietate a acestora: de stat sau privată.</w:t>
            </w:r>
          </w:p>
        </w:tc>
      </w:tr>
      <w:tr w:rsidR="007A093C" w:rsidRPr="00640542" w:rsidTr="00EE0DC9">
        <w:trPr>
          <w:trHeight w:val="558"/>
        </w:trPr>
        <w:tc>
          <w:tcPr>
            <w:tcW w:w="3865" w:type="dxa"/>
          </w:tcPr>
          <w:p w:rsidR="007A093C" w:rsidRPr="00C52D9D" w:rsidRDefault="007A093C" w:rsidP="004C5708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lastRenderedPageBreak/>
              <w:t xml:space="preserve">Condiții de acces: </w:t>
            </w:r>
          </w:p>
        </w:tc>
        <w:tc>
          <w:tcPr>
            <w:tcW w:w="5400" w:type="dxa"/>
          </w:tcPr>
          <w:p w:rsidR="007A093C" w:rsidRPr="00C52D9D" w:rsidRDefault="007A093C" w:rsidP="004C5708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Certificat de studii gimnaziale, diploma de bacalaureat liceale, certificat de studii medii de cultură generală.</w:t>
            </w:r>
          </w:p>
        </w:tc>
      </w:tr>
      <w:tr w:rsidR="007A093C" w:rsidRPr="00640542" w:rsidTr="00EE0DC9">
        <w:trPr>
          <w:trHeight w:val="558"/>
        </w:trPr>
        <w:tc>
          <w:tcPr>
            <w:tcW w:w="3865" w:type="dxa"/>
          </w:tcPr>
          <w:p w:rsidR="007A093C" w:rsidRPr="00C52D9D" w:rsidRDefault="007A093C" w:rsidP="004C5708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Recunoa</w:t>
            </w:r>
            <w:r w:rsidR="00D539DD" w:rsidRPr="00C52D9D">
              <w:rPr>
                <w:lang w:val="ro-RO"/>
              </w:rPr>
              <w:t>ș</w:t>
            </w:r>
            <w:r w:rsidRPr="00C52D9D">
              <w:rPr>
                <w:lang w:val="ro-RO"/>
              </w:rPr>
              <w:t>terea studiilor anterioare</w:t>
            </w:r>
          </w:p>
        </w:tc>
        <w:tc>
          <w:tcPr>
            <w:tcW w:w="5400" w:type="dxa"/>
          </w:tcPr>
          <w:p w:rsidR="007A093C" w:rsidRPr="00C52D9D" w:rsidRDefault="007A093C" w:rsidP="004C5708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 xml:space="preserve">Se recunosc competențele enumerate în p.6, dobândite în cadrul învățământului formal, non-formal, informal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demonstrate prin activități concrete.</w:t>
            </w:r>
          </w:p>
        </w:tc>
      </w:tr>
      <w:tr w:rsidR="007A093C" w:rsidRPr="00C52D9D" w:rsidTr="00EE0DC9">
        <w:trPr>
          <w:trHeight w:val="438"/>
        </w:trPr>
        <w:tc>
          <w:tcPr>
            <w:tcW w:w="3865" w:type="dxa"/>
          </w:tcPr>
          <w:p w:rsidR="007A093C" w:rsidRPr="00C52D9D" w:rsidRDefault="007A093C" w:rsidP="004C5708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Nevoi speciale</w:t>
            </w:r>
            <w:r w:rsidRPr="00C52D9D">
              <w:rPr>
                <w:bCs/>
                <w:lang w:val="ro-RO"/>
              </w:rPr>
              <w:t xml:space="preserve">: </w:t>
            </w:r>
          </w:p>
        </w:tc>
        <w:tc>
          <w:tcPr>
            <w:tcW w:w="5400" w:type="dxa"/>
          </w:tcPr>
          <w:p w:rsidR="007A093C" w:rsidRPr="00C52D9D" w:rsidRDefault="007A093C" w:rsidP="004C5708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Nu sunt.</w:t>
            </w:r>
          </w:p>
        </w:tc>
      </w:tr>
      <w:tr w:rsidR="007A093C" w:rsidRPr="00640542" w:rsidTr="00EE0DC9">
        <w:trPr>
          <w:trHeight w:val="206"/>
        </w:trPr>
        <w:tc>
          <w:tcPr>
            <w:tcW w:w="3865" w:type="dxa"/>
          </w:tcPr>
          <w:p w:rsidR="007A093C" w:rsidRPr="00C52D9D" w:rsidRDefault="007A093C" w:rsidP="004C5708">
            <w:pPr>
              <w:spacing w:line="276" w:lineRule="auto"/>
              <w:jc w:val="both"/>
              <w:rPr>
                <w:i/>
                <w:iCs/>
                <w:lang w:val="ro-RO"/>
              </w:rPr>
            </w:pPr>
            <w:r w:rsidRPr="00C52D9D">
              <w:rPr>
                <w:lang w:val="ro-RO"/>
              </w:rPr>
              <w:t xml:space="preserve">Nivelul de studii minim necesar: </w:t>
            </w:r>
          </w:p>
        </w:tc>
        <w:tc>
          <w:tcPr>
            <w:tcW w:w="5400" w:type="dxa"/>
          </w:tcPr>
          <w:p w:rsidR="007A093C" w:rsidRPr="00C52D9D" w:rsidRDefault="007A093C" w:rsidP="00C52D9D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 xml:space="preserve">Nivelul minim de studii, necesar pentru obținerea de către candidați a calificării profesionale tehnician </w:t>
            </w:r>
            <w:r w:rsidR="000759AC" w:rsidRPr="00C52D9D">
              <w:rPr>
                <w:iCs/>
                <w:lang w:val="ro-RO"/>
              </w:rPr>
              <w:t xml:space="preserve"> pentru asigurarea suportului tehnic al calculatoarelor</w:t>
            </w:r>
            <w:r w:rsidR="000759AC" w:rsidRPr="00C52D9D">
              <w:rPr>
                <w:lang w:val="ro-RO"/>
              </w:rPr>
              <w:t xml:space="preserve"> </w:t>
            </w:r>
            <w:r w:rsidRPr="00C52D9D">
              <w:rPr>
                <w:lang w:val="ro-RO"/>
              </w:rPr>
              <w:t xml:space="preserve">– studii gimnaziale. </w:t>
            </w:r>
          </w:p>
        </w:tc>
      </w:tr>
      <w:tr w:rsidR="007A093C" w:rsidRPr="00640542" w:rsidTr="00EE0DC9">
        <w:trPr>
          <w:trHeight w:val="292"/>
        </w:trPr>
        <w:tc>
          <w:tcPr>
            <w:tcW w:w="3865" w:type="dxa"/>
          </w:tcPr>
          <w:p w:rsidR="007A093C" w:rsidRPr="00C52D9D" w:rsidRDefault="007A093C" w:rsidP="004C5708">
            <w:pPr>
              <w:spacing w:after="120"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Oportunități de angajare în câmpul muncii</w:t>
            </w:r>
            <w:r w:rsidRPr="00C52D9D">
              <w:rPr>
                <w:bCs/>
                <w:lang w:val="ro-RO"/>
              </w:rPr>
              <w:t>:</w:t>
            </w:r>
          </w:p>
        </w:tc>
        <w:tc>
          <w:tcPr>
            <w:tcW w:w="5400" w:type="dxa"/>
          </w:tcPr>
          <w:p w:rsidR="007A093C" w:rsidRPr="00C52D9D" w:rsidRDefault="007A093C" w:rsidP="00C52D9D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 xml:space="preserve">Persoanele care obțin calificarea profesională tehnician </w:t>
            </w:r>
            <w:r w:rsidR="000759AC" w:rsidRPr="00C52D9D">
              <w:rPr>
                <w:iCs/>
                <w:lang w:val="ro-RO"/>
              </w:rPr>
              <w:t>pentru asigurarea suportului tehnic al calculatoarelor</w:t>
            </w:r>
            <w:r w:rsidR="000759AC" w:rsidRPr="00C52D9D">
              <w:rPr>
                <w:lang w:val="ro-RO"/>
              </w:rPr>
              <w:t xml:space="preserve"> </w:t>
            </w:r>
            <w:r w:rsidRPr="00C52D9D">
              <w:rPr>
                <w:lang w:val="ro-RO"/>
              </w:rPr>
              <w:t xml:space="preserve">se pot angaja în </w:t>
            </w:r>
            <w:r w:rsidR="00C52D9D" w:rsidRPr="00C52D9D">
              <w:rPr>
                <w:lang w:val="ro-RO"/>
              </w:rPr>
              <w:t>câmpul</w:t>
            </w:r>
            <w:r w:rsidRPr="00C52D9D">
              <w:rPr>
                <w:lang w:val="ro-RO"/>
              </w:rPr>
              <w:t xml:space="preserve"> muncii în funcțiile de </w:t>
            </w:r>
            <w:r w:rsidR="000759AC" w:rsidRPr="00C52D9D">
              <w:rPr>
                <w:lang w:val="ro-RO"/>
              </w:rPr>
              <w:t xml:space="preserve">administrator </w:t>
            </w:r>
            <w:r w:rsidR="00C52D9D" w:rsidRPr="00C52D9D">
              <w:rPr>
                <w:lang w:val="ro-RO"/>
              </w:rPr>
              <w:t>calculatoare</w:t>
            </w:r>
            <w:r w:rsidRPr="00C52D9D">
              <w:rPr>
                <w:lang w:val="ro-RO"/>
              </w:rPr>
              <w:t xml:space="preserve">, inspector în </w:t>
            </w:r>
            <w:r w:rsidR="000759AC" w:rsidRPr="00C52D9D">
              <w:rPr>
                <w:lang w:val="ro-RO"/>
              </w:rPr>
              <w:t xml:space="preserve">hardware </w:t>
            </w:r>
            <w:r w:rsidR="00C52D9D">
              <w:rPr>
                <w:lang w:val="ro-RO"/>
              </w:rPr>
              <w:t>și</w:t>
            </w:r>
            <w:r w:rsidR="000759AC" w:rsidRPr="00C52D9D">
              <w:rPr>
                <w:lang w:val="ro-RO"/>
              </w:rPr>
              <w:t xml:space="preserve"> software al calculatoarelor</w:t>
            </w:r>
            <w:r w:rsidRPr="00C52D9D">
              <w:rPr>
                <w:lang w:val="ro-RO"/>
              </w:rPr>
              <w:t xml:space="preserve">, operator al sistemelor de </w:t>
            </w:r>
            <w:r w:rsidR="000759AC" w:rsidRPr="00C52D9D">
              <w:rPr>
                <w:lang w:val="ro-RO"/>
              </w:rPr>
              <w:t>calcul</w:t>
            </w:r>
            <w:r w:rsidRPr="00C52D9D">
              <w:rPr>
                <w:lang w:val="ro-RO"/>
              </w:rPr>
              <w:t xml:space="preserve"> a proceselor de producție, operator la calculatoare, operator la </w:t>
            </w:r>
            <w:r w:rsidR="00C52D9D">
              <w:rPr>
                <w:lang w:val="ro-RO"/>
              </w:rPr>
              <w:t>rețele</w:t>
            </w:r>
            <w:r w:rsidRPr="00C52D9D">
              <w:rPr>
                <w:lang w:val="ro-RO"/>
              </w:rPr>
              <w:t xml:space="preserve"> de calculatoare etc.</w:t>
            </w:r>
          </w:p>
        </w:tc>
      </w:tr>
      <w:tr w:rsidR="007A093C" w:rsidRPr="00640542" w:rsidTr="00EE0DC9">
        <w:trPr>
          <w:trHeight w:val="704"/>
        </w:trPr>
        <w:tc>
          <w:tcPr>
            <w:tcW w:w="3865" w:type="dxa"/>
          </w:tcPr>
          <w:p w:rsidR="007A093C" w:rsidRPr="00C52D9D" w:rsidRDefault="007A093C" w:rsidP="004C5708">
            <w:pPr>
              <w:spacing w:after="120"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Traseu de progres:</w:t>
            </w:r>
          </w:p>
        </w:tc>
        <w:tc>
          <w:tcPr>
            <w:tcW w:w="5400" w:type="dxa"/>
          </w:tcPr>
          <w:p w:rsidR="007A093C" w:rsidRPr="00C52D9D" w:rsidRDefault="007A093C" w:rsidP="004C5708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 xml:space="preserve">Posibilitățile de avansare pe verticală spre calificări de nivel superior: după 3 ani vechime în muncă poate activa în funcție de </w:t>
            </w:r>
            <w:r w:rsidR="00D539DD" w:rsidRPr="00C52D9D">
              <w:rPr>
                <w:lang w:val="ro-RO"/>
              </w:rPr>
              <w:t>ș</w:t>
            </w:r>
            <w:r w:rsidRPr="00C52D9D">
              <w:rPr>
                <w:lang w:val="ro-RO"/>
              </w:rPr>
              <w:t xml:space="preserve">ef de echipă, </w:t>
            </w:r>
            <w:r w:rsidR="00D539DD" w:rsidRPr="00C52D9D">
              <w:rPr>
                <w:lang w:val="ro-RO"/>
              </w:rPr>
              <w:t>ș</w:t>
            </w:r>
            <w:r w:rsidRPr="00C52D9D">
              <w:rPr>
                <w:lang w:val="ro-RO"/>
              </w:rPr>
              <w:t>ef de secție, specialist coordonator, manager de firmă.</w:t>
            </w:r>
          </w:p>
          <w:p w:rsidR="007A093C" w:rsidRPr="00C52D9D" w:rsidRDefault="007A093C" w:rsidP="004A09E9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Oportunități de transfer pe orizontală spre alte calificări de acela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nivel – tehnician </w:t>
            </w:r>
            <w:r w:rsidR="000759AC" w:rsidRPr="00C52D9D">
              <w:rPr>
                <w:iCs/>
                <w:lang w:val="ro-RO"/>
              </w:rPr>
              <w:t>pentru asigurarea suportului tehnic al calculatoarelor</w:t>
            </w:r>
            <w:r w:rsidR="000759AC" w:rsidRPr="00C52D9D">
              <w:rPr>
                <w:lang w:val="ro-RO"/>
              </w:rPr>
              <w:t xml:space="preserve"> </w:t>
            </w:r>
            <w:r w:rsidRPr="00C52D9D">
              <w:rPr>
                <w:lang w:val="ro-RO"/>
              </w:rPr>
              <w:t xml:space="preserve">în domeniul </w:t>
            </w:r>
            <w:r w:rsidR="000759AC" w:rsidRPr="00C52D9D">
              <w:rPr>
                <w:lang w:val="ro-RO"/>
              </w:rPr>
              <w:t>tehnicii de calcul</w:t>
            </w:r>
            <w:r w:rsidRPr="00C52D9D">
              <w:rPr>
                <w:lang w:val="ro-RO"/>
              </w:rPr>
              <w:t>.</w:t>
            </w:r>
          </w:p>
        </w:tc>
      </w:tr>
      <w:tr w:rsidR="007A093C" w:rsidRPr="00C52D9D" w:rsidTr="00EE0DC9">
        <w:trPr>
          <w:trHeight w:val="704"/>
        </w:trPr>
        <w:tc>
          <w:tcPr>
            <w:tcW w:w="3865" w:type="dxa"/>
          </w:tcPr>
          <w:p w:rsidR="007A093C" w:rsidRPr="00C52D9D" w:rsidRDefault="007A093C" w:rsidP="004C5708">
            <w:pPr>
              <w:spacing w:after="120"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Cerințe legale  speciale:</w:t>
            </w:r>
          </w:p>
        </w:tc>
        <w:tc>
          <w:tcPr>
            <w:tcW w:w="540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Nu sunt</w:t>
            </w:r>
          </w:p>
        </w:tc>
      </w:tr>
    </w:tbl>
    <w:p w:rsidR="007A093C" w:rsidRPr="00C52D9D" w:rsidRDefault="007A093C" w:rsidP="00C4099B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7A093C" w:rsidRPr="00C52D9D" w:rsidRDefault="007A093C" w:rsidP="00C4099B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7A093C" w:rsidRPr="00C52D9D" w:rsidRDefault="007A093C" w:rsidP="00C4099B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4C5708" w:rsidRPr="00C52D9D" w:rsidRDefault="004C5708" w:rsidP="00C4099B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4C5708" w:rsidRPr="00C52D9D" w:rsidRDefault="004C5708" w:rsidP="00C4099B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4C5708" w:rsidRPr="00C52D9D" w:rsidRDefault="004C5708" w:rsidP="00C4099B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4C5708" w:rsidRPr="00C52D9D" w:rsidRDefault="004C5708" w:rsidP="00C4099B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4C5708" w:rsidRPr="00C52D9D" w:rsidRDefault="004C5708" w:rsidP="00C4099B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4C5708" w:rsidRPr="00C52D9D" w:rsidRDefault="004C5708" w:rsidP="00C4099B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4C5708" w:rsidRPr="00C52D9D" w:rsidRDefault="004C5708" w:rsidP="00C4099B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4C5708" w:rsidRPr="00C52D9D" w:rsidRDefault="004C5708" w:rsidP="00C4099B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4C5708" w:rsidRPr="00C52D9D" w:rsidRDefault="004C5708" w:rsidP="00C4099B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7A093C" w:rsidRDefault="007A093C" w:rsidP="00C4099B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4A09E9" w:rsidRDefault="004A09E9" w:rsidP="00C4099B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4A09E9" w:rsidRPr="00C52D9D" w:rsidRDefault="004A09E9" w:rsidP="00C4099B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7A093C" w:rsidRPr="00C52D9D" w:rsidRDefault="007A093C" w:rsidP="00C4099B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7A093C" w:rsidRPr="00C52D9D" w:rsidRDefault="007A093C" w:rsidP="00C4099B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7A093C" w:rsidRPr="00C52D9D" w:rsidRDefault="007A093C" w:rsidP="00C4099B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7A093C" w:rsidRPr="00C52D9D" w:rsidRDefault="007A093C" w:rsidP="00C4099B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7A093C" w:rsidRPr="00C52D9D" w:rsidRDefault="007A093C" w:rsidP="00C4099B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7A093C" w:rsidRPr="00C52D9D" w:rsidRDefault="007A093C" w:rsidP="00C4099B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7A093C" w:rsidRPr="00C52D9D" w:rsidRDefault="007A093C" w:rsidP="00C4099B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7A093C" w:rsidRPr="00C52D9D" w:rsidRDefault="007A093C" w:rsidP="004C5708">
      <w:pPr>
        <w:pStyle w:val="Style8"/>
        <w:widowControl/>
        <w:numPr>
          <w:ilvl w:val="0"/>
          <w:numId w:val="3"/>
        </w:numPr>
        <w:spacing w:before="38" w:line="360" w:lineRule="auto"/>
        <w:ind w:right="-20"/>
        <w:jc w:val="center"/>
        <w:rPr>
          <w:rStyle w:val="FontStyle14"/>
          <w:b/>
          <w:caps/>
          <w:sz w:val="24"/>
          <w:szCs w:val="24"/>
          <w:lang w:val="ro-RO" w:eastAsia="ro-RO"/>
        </w:rPr>
      </w:pPr>
      <w:r w:rsidRPr="00C52D9D">
        <w:rPr>
          <w:rStyle w:val="FontStyle14"/>
          <w:b/>
          <w:caps/>
          <w:sz w:val="24"/>
          <w:szCs w:val="24"/>
          <w:lang w:val="ro-RO" w:eastAsia="ro-RO"/>
        </w:rPr>
        <w:t>Introducere în domeniul de formare profesională</w:t>
      </w:r>
    </w:p>
    <w:p w:rsidR="007A093C" w:rsidRPr="00C52D9D" w:rsidRDefault="004A09E9" w:rsidP="00A17C0E">
      <w:pPr>
        <w:pStyle w:val="Style8"/>
        <w:widowControl/>
        <w:spacing w:line="360" w:lineRule="auto"/>
        <w:ind w:right="-20" w:firstLine="720"/>
        <w:jc w:val="both"/>
        <w:rPr>
          <w:rStyle w:val="FontStyle14"/>
          <w:sz w:val="24"/>
          <w:szCs w:val="24"/>
          <w:lang w:val="ro-RO" w:eastAsia="ro-RO"/>
        </w:rPr>
      </w:pPr>
      <w:r w:rsidRPr="00C52D9D">
        <w:rPr>
          <w:rStyle w:val="FontStyle14"/>
          <w:sz w:val="24"/>
          <w:szCs w:val="24"/>
          <w:lang w:val="ro-RO" w:eastAsia="ro-RO"/>
        </w:rPr>
        <w:t>Învățământul</w:t>
      </w:r>
      <w:r w:rsidR="007A093C" w:rsidRPr="00C52D9D">
        <w:rPr>
          <w:rStyle w:val="FontStyle14"/>
          <w:sz w:val="24"/>
          <w:szCs w:val="24"/>
          <w:lang w:val="ro-RO" w:eastAsia="ro-RO"/>
        </w:rPr>
        <w:t xml:space="preserve"> profesional tehnic postsecundar este determinat să asigure un suport solid în dezvoltarea economică a </w:t>
      </w:r>
      <w:r w:rsidRPr="00C52D9D">
        <w:rPr>
          <w:rStyle w:val="FontStyle14"/>
          <w:sz w:val="24"/>
          <w:szCs w:val="24"/>
          <w:lang w:val="ro-RO" w:eastAsia="ro-RO"/>
        </w:rPr>
        <w:t>societății</w:t>
      </w:r>
      <w:r w:rsidR="007A093C" w:rsidRPr="00C52D9D">
        <w:rPr>
          <w:rStyle w:val="FontStyle14"/>
          <w:sz w:val="24"/>
          <w:szCs w:val="24"/>
          <w:lang w:val="ro-RO" w:eastAsia="ro-RO"/>
        </w:rPr>
        <w:t xml:space="preserve"> prin lichidarea decalajului tehnologic, </w:t>
      </w:r>
      <w:r w:rsidRPr="00C52D9D">
        <w:rPr>
          <w:rStyle w:val="FontStyle14"/>
          <w:sz w:val="24"/>
          <w:szCs w:val="24"/>
          <w:lang w:val="ro-RO" w:eastAsia="ro-RO"/>
        </w:rPr>
        <w:t>informațional</w:t>
      </w:r>
      <w:r w:rsidR="007A093C" w:rsidRPr="00C52D9D">
        <w:rPr>
          <w:rStyle w:val="FontStyle14"/>
          <w:sz w:val="24"/>
          <w:szCs w:val="24"/>
          <w:lang w:val="ro-RO" w:eastAsia="ro-RO"/>
        </w:rPr>
        <w:t xml:space="preserve"> </w:t>
      </w:r>
      <w:r w:rsidR="00C52D9D">
        <w:rPr>
          <w:rStyle w:val="FontStyle14"/>
          <w:sz w:val="24"/>
          <w:szCs w:val="24"/>
          <w:lang w:val="ro-RO" w:eastAsia="ro-RO"/>
        </w:rPr>
        <w:t>și</w:t>
      </w:r>
      <w:r w:rsidR="007A093C" w:rsidRPr="00C52D9D">
        <w:rPr>
          <w:rStyle w:val="FontStyle14"/>
          <w:sz w:val="24"/>
          <w:szCs w:val="24"/>
          <w:lang w:val="ro-RO" w:eastAsia="ro-RO"/>
        </w:rPr>
        <w:t xml:space="preserve"> de </w:t>
      </w:r>
      <w:r w:rsidRPr="00C52D9D">
        <w:rPr>
          <w:rStyle w:val="FontStyle14"/>
          <w:sz w:val="24"/>
          <w:szCs w:val="24"/>
          <w:lang w:val="ro-RO" w:eastAsia="ro-RO"/>
        </w:rPr>
        <w:t>competentă</w:t>
      </w:r>
      <w:r w:rsidR="007A093C" w:rsidRPr="00C52D9D">
        <w:rPr>
          <w:rStyle w:val="FontStyle14"/>
          <w:sz w:val="24"/>
          <w:szCs w:val="24"/>
          <w:lang w:val="ro-RO" w:eastAsia="ro-RO"/>
        </w:rPr>
        <w:t xml:space="preserve"> umană. </w:t>
      </w:r>
      <w:r w:rsidRPr="00C52D9D">
        <w:rPr>
          <w:rStyle w:val="FontStyle14"/>
          <w:sz w:val="24"/>
          <w:szCs w:val="24"/>
          <w:lang w:val="ro-RO" w:eastAsia="ro-RO"/>
        </w:rPr>
        <w:t>Activitățile</w:t>
      </w:r>
      <w:r w:rsidR="007A093C" w:rsidRPr="00C52D9D">
        <w:rPr>
          <w:rStyle w:val="FontStyle14"/>
          <w:sz w:val="24"/>
          <w:szCs w:val="24"/>
          <w:lang w:val="ro-RO" w:eastAsia="ro-RO"/>
        </w:rPr>
        <w:t xml:space="preserve"> </w:t>
      </w:r>
      <w:r w:rsidRPr="00C52D9D">
        <w:rPr>
          <w:rStyle w:val="FontStyle14"/>
          <w:sz w:val="24"/>
          <w:szCs w:val="24"/>
          <w:lang w:val="ro-RO" w:eastAsia="ro-RO"/>
        </w:rPr>
        <w:t>tehnicienilor</w:t>
      </w:r>
      <w:r w:rsidR="007A093C" w:rsidRPr="00C52D9D">
        <w:rPr>
          <w:rStyle w:val="FontStyle14"/>
          <w:sz w:val="24"/>
          <w:szCs w:val="24"/>
          <w:lang w:val="ro-RO" w:eastAsia="ro-RO"/>
        </w:rPr>
        <w:t xml:space="preserve"> în ramurile economiei poartă un caracter tot mai complex </w:t>
      </w:r>
      <w:r w:rsidR="00C52D9D">
        <w:rPr>
          <w:rStyle w:val="FontStyle14"/>
          <w:sz w:val="24"/>
          <w:szCs w:val="24"/>
          <w:lang w:val="ro-RO" w:eastAsia="ro-RO"/>
        </w:rPr>
        <w:t>și</w:t>
      </w:r>
      <w:r w:rsidR="007A093C" w:rsidRPr="00C52D9D">
        <w:rPr>
          <w:rStyle w:val="FontStyle14"/>
          <w:sz w:val="24"/>
          <w:szCs w:val="24"/>
          <w:lang w:val="ro-RO" w:eastAsia="ro-RO"/>
        </w:rPr>
        <w:t xml:space="preserve"> multidisciplinar.</w:t>
      </w:r>
    </w:p>
    <w:p w:rsidR="007A093C" w:rsidRPr="00C52D9D" w:rsidRDefault="007A093C" w:rsidP="00A17C0E">
      <w:pPr>
        <w:pStyle w:val="Style8"/>
        <w:widowControl/>
        <w:spacing w:line="360" w:lineRule="auto"/>
        <w:ind w:right="-20" w:firstLine="720"/>
        <w:jc w:val="both"/>
        <w:rPr>
          <w:rStyle w:val="FontStyle14"/>
          <w:sz w:val="24"/>
          <w:szCs w:val="24"/>
          <w:lang w:val="ro-RO" w:eastAsia="ro-RO"/>
        </w:rPr>
      </w:pPr>
      <w:r w:rsidRPr="00C52D9D">
        <w:rPr>
          <w:rStyle w:val="FontStyle14"/>
          <w:sz w:val="24"/>
          <w:szCs w:val="24"/>
          <w:lang w:val="ro-RO" w:eastAsia="ro-RO"/>
        </w:rPr>
        <w:t xml:space="preserve">Procesul </w:t>
      </w:r>
      <w:r w:rsidR="004A09E9" w:rsidRPr="00C52D9D">
        <w:rPr>
          <w:rStyle w:val="FontStyle14"/>
          <w:sz w:val="24"/>
          <w:szCs w:val="24"/>
          <w:lang w:val="ro-RO" w:eastAsia="ro-RO"/>
        </w:rPr>
        <w:t>învățării</w:t>
      </w:r>
      <w:r w:rsidRPr="00C52D9D">
        <w:rPr>
          <w:rStyle w:val="FontStyle14"/>
          <w:sz w:val="24"/>
          <w:szCs w:val="24"/>
          <w:lang w:val="ro-RO" w:eastAsia="ro-RO"/>
        </w:rPr>
        <w:t xml:space="preserve"> pe tot parcursul </w:t>
      </w:r>
      <w:r w:rsidR="004A09E9" w:rsidRPr="00C52D9D">
        <w:rPr>
          <w:rStyle w:val="FontStyle14"/>
          <w:sz w:val="24"/>
          <w:szCs w:val="24"/>
          <w:lang w:val="ro-RO" w:eastAsia="ro-RO"/>
        </w:rPr>
        <w:t>vieții</w:t>
      </w:r>
      <w:r w:rsidRPr="00C52D9D">
        <w:rPr>
          <w:rStyle w:val="FontStyle14"/>
          <w:sz w:val="24"/>
          <w:szCs w:val="24"/>
          <w:lang w:val="ro-RO" w:eastAsia="ro-RO"/>
        </w:rPr>
        <w:t xml:space="preserve"> determină caracterul pregătirii specialistului, care ulterior este </w:t>
      </w:r>
      <w:r w:rsidR="004A09E9" w:rsidRPr="00C52D9D">
        <w:rPr>
          <w:rStyle w:val="FontStyle14"/>
          <w:sz w:val="24"/>
          <w:szCs w:val="24"/>
          <w:lang w:val="ro-RO" w:eastAsia="ro-RO"/>
        </w:rPr>
        <w:t>susținută</w:t>
      </w:r>
      <w:r w:rsidRPr="00C52D9D">
        <w:rPr>
          <w:rStyle w:val="FontStyle14"/>
          <w:sz w:val="24"/>
          <w:szCs w:val="24"/>
          <w:lang w:val="ro-RO" w:eastAsia="ro-RO"/>
        </w:rPr>
        <w:t xml:space="preserve"> de procesele de instruire atât pe verticală (aprofundarea studiilor spre calificări de nivel mai superior), cât </w:t>
      </w:r>
      <w:r w:rsidR="00C52D9D">
        <w:rPr>
          <w:rStyle w:val="FontStyle14"/>
          <w:sz w:val="24"/>
          <w:szCs w:val="24"/>
          <w:lang w:val="ro-RO" w:eastAsia="ro-RO"/>
        </w:rPr>
        <w:t>și</w:t>
      </w:r>
      <w:r w:rsidRPr="00C52D9D">
        <w:rPr>
          <w:rStyle w:val="FontStyle14"/>
          <w:sz w:val="24"/>
          <w:szCs w:val="24"/>
          <w:lang w:val="ro-RO" w:eastAsia="ro-RO"/>
        </w:rPr>
        <w:t xml:space="preserve"> pe orizontală (modificarea </w:t>
      </w:r>
      <w:r w:rsidR="004A09E9" w:rsidRPr="00C52D9D">
        <w:rPr>
          <w:rStyle w:val="FontStyle14"/>
          <w:sz w:val="24"/>
          <w:szCs w:val="24"/>
          <w:lang w:val="ro-RO" w:eastAsia="ro-RO"/>
        </w:rPr>
        <w:t>activității</w:t>
      </w:r>
      <w:r w:rsidRPr="00C52D9D">
        <w:rPr>
          <w:rStyle w:val="FontStyle14"/>
          <w:sz w:val="24"/>
          <w:szCs w:val="24"/>
          <w:lang w:val="ro-RO" w:eastAsia="ro-RO"/>
        </w:rPr>
        <w:t xml:space="preserve">, </w:t>
      </w:r>
      <w:r w:rsidR="004A09E9" w:rsidRPr="00C52D9D">
        <w:rPr>
          <w:rStyle w:val="FontStyle14"/>
          <w:sz w:val="24"/>
          <w:szCs w:val="24"/>
          <w:lang w:val="ro-RO" w:eastAsia="ro-RO"/>
        </w:rPr>
        <w:t>obținerea</w:t>
      </w:r>
      <w:r w:rsidRPr="00C52D9D">
        <w:rPr>
          <w:rStyle w:val="FontStyle14"/>
          <w:sz w:val="24"/>
          <w:szCs w:val="24"/>
          <w:lang w:val="ro-RO" w:eastAsia="ro-RO"/>
        </w:rPr>
        <w:t xml:space="preserve"> altor calificări de acela</w:t>
      </w:r>
      <w:r w:rsidR="00C52D9D">
        <w:rPr>
          <w:rStyle w:val="FontStyle14"/>
          <w:sz w:val="24"/>
          <w:szCs w:val="24"/>
          <w:lang w:val="ro-RO" w:eastAsia="ro-RO"/>
        </w:rPr>
        <w:t>și</w:t>
      </w:r>
      <w:r w:rsidRPr="00C52D9D">
        <w:rPr>
          <w:rStyle w:val="FontStyle14"/>
          <w:sz w:val="24"/>
          <w:szCs w:val="24"/>
          <w:lang w:val="ro-RO" w:eastAsia="ro-RO"/>
        </w:rPr>
        <w:t xml:space="preserve"> nivel).</w:t>
      </w:r>
    </w:p>
    <w:p w:rsidR="007A093C" w:rsidRPr="00C52D9D" w:rsidRDefault="007A093C" w:rsidP="00A17C0E">
      <w:pPr>
        <w:pStyle w:val="Style8"/>
        <w:widowControl/>
        <w:spacing w:line="360" w:lineRule="auto"/>
        <w:ind w:right="-20" w:firstLine="720"/>
        <w:jc w:val="both"/>
        <w:rPr>
          <w:rStyle w:val="FontStyle14"/>
          <w:sz w:val="24"/>
          <w:szCs w:val="24"/>
          <w:lang w:val="ro-RO" w:eastAsia="ro-RO"/>
        </w:rPr>
      </w:pPr>
    </w:p>
    <w:p w:rsidR="007A093C" w:rsidRPr="00C52D9D" w:rsidRDefault="004C5708" w:rsidP="004C5708">
      <w:pPr>
        <w:pStyle w:val="Style8"/>
        <w:widowControl/>
        <w:tabs>
          <w:tab w:val="left" w:pos="0"/>
        </w:tabs>
        <w:spacing w:line="360" w:lineRule="auto"/>
        <w:ind w:left="754" w:right="-20"/>
        <w:jc w:val="both"/>
        <w:rPr>
          <w:rStyle w:val="FontStyle14"/>
          <w:b/>
          <w:sz w:val="24"/>
          <w:szCs w:val="24"/>
          <w:lang w:val="ro-RO" w:eastAsia="ro-RO"/>
        </w:rPr>
      </w:pPr>
      <w:r w:rsidRPr="00C52D9D">
        <w:rPr>
          <w:rStyle w:val="FontStyle14"/>
          <w:b/>
          <w:sz w:val="24"/>
          <w:szCs w:val="24"/>
          <w:lang w:val="ro-RO" w:eastAsia="ro-RO"/>
        </w:rPr>
        <w:t xml:space="preserve">1.1 </w:t>
      </w:r>
      <w:r w:rsidR="007A093C" w:rsidRPr="00C52D9D">
        <w:rPr>
          <w:rStyle w:val="FontStyle14"/>
          <w:b/>
          <w:sz w:val="24"/>
          <w:szCs w:val="24"/>
          <w:lang w:val="ro-RO" w:eastAsia="ro-RO"/>
        </w:rPr>
        <w:t>Descrierea generală a domeniului de formare profesională</w:t>
      </w:r>
    </w:p>
    <w:p w:rsidR="007A093C" w:rsidRPr="00C52D9D" w:rsidRDefault="007A093C" w:rsidP="004D749E">
      <w:pPr>
        <w:pStyle w:val="BodyText"/>
        <w:spacing w:after="0" w:line="360" w:lineRule="auto"/>
        <w:ind w:right="-20" w:firstLine="720"/>
        <w:jc w:val="both"/>
        <w:rPr>
          <w:lang w:val="ro-RO"/>
        </w:rPr>
      </w:pPr>
      <w:r w:rsidRPr="00C52D9D">
        <w:rPr>
          <w:lang w:val="ro-RO"/>
        </w:rPr>
        <w:t xml:space="preserve">Misiunea domeniului </w:t>
      </w:r>
      <w:r w:rsidR="0056788D" w:rsidRPr="00C52D9D">
        <w:rPr>
          <w:i/>
          <w:lang w:val="ro-RO"/>
        </w:rPr>
        <w:t>Utilizarea calculatorului</w:t>
      </w:r>
      <w:r w:rsidRPr="00C52D9D">
        <w:rPr>
          <w:b/>
          <w:lang w:val="ro-RO"/>
        </w:rPr>
        <w:t xml:space="preserve"> </w:t>
      </w:r>
      <w:r w:rsidRPr="00C52D9D">
        <w:rPr>
          <w:lang w:val="ro-RO"/>
        </w:rPr>
        <w:t xml:space="preserve">este formarea unei personalități integre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dezvoltarea competențelor profesionale, pentru a face față cerințelor actuale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de perspectivă ale pieței forței de muncă locale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internaționale prin:</w:t>
      </w:r>
    </w:p>
    <w:p w:rsidR="007A093C" w:rsidRPr="00C52D9D" w:rsidRDefault="007A093C" w:rsidP="004D749E">
      <w:pPr>
        <w:pStyle w:val="BodyText"/>
        <w:numPr>
          <w:ilvl w:val="0"/>
          <w:numId w:val="4"/>
        </w:numPr>
        <w:tabs>
          <w:tab w:val="clear" w:pos="1353"/>
          <w:tab w:val="num" w:pos="993"/>
        </w:tabs>
        <w:spacing w:after="0" w:line="360" w:lineRule="auto"/>
        <w:ind w:left="0" w:right="-20" w:firstLine="709"/>
        <w:jc w:val="both"/>
        <w:rPr>
          <w:lang w:val="ro-RO"/>
        </w:rPr>
      </w:pPr>
      <w:r w:rsidRPr="00C52D9D">
        <w:rPr>
          <w:lang w:val="ro-RO"/>
        </w:rPr>
        <w:t>acumularea unui ansamblu de cuno</w:t>
      </w:r>
      <w:r w:rsidR="00D539DD" w:rsidRPr="00C52D9D">
        <w:rPr>
          <w:lang w:val="ro-RO"/>
        </w:rPr>
        <w:t>ș</w:t>
      </w:r>
      <w:r w:rsidRPr="00C52D9D">
        <w:rPr>
          <w:lang w:val="ro-RO"/>
        </w:rPr>
        <w:t xml:space="preserve">tințe în domeniul </w:t>
      </w:r>
      <w:r w:rsidR="0056788D" w:rsidRPr="00C52D9D">
        <w:rPr>
          <w:i/>
          <w:lang w:val="ro-RO"/>
        </w:rPr>
        <w:t>Utilizarea calculatorului</w:t>
      </w:r>
      <w:r w:rsidRPr="00C52D9D">
        <w:rPr>
          <w:i/>
          <w:lang w:val="ro-RO"/>
        </w:rPr>
        <w:t xml:space="preserve"> </w:t>
      </w:r>
      <w:r w:rsidRPr="00C52D9D">
        <w:rPr>
          <w:lang w:val="ro-RO"/>
        </w:rPr>
        <w:t xml:space="preserve">în scopul dezvoltării profesionale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personale;</w:t>
      </w:r>
    </w:p>
    <w:p w:rsidR="007A093C" w:rsidRPr="00C52D9D" w:rsidRDefault="007A093C" w:rsidP="004D749E">
      <w:pPr>
        <w:pStyle w:val="BodyText"/>
        <w:numPr>
          <w:ilvl w:val="0"/>
          <w:numId w:val="4"/>
        </w:numPr>
        <w:tabs>
          <w:tab w:val="num" w:pos="993"/>
        </w:tabs>
        <w:spacing w:after="0" w:line="360" w:lineRule="auto"/>
        <w:ind w:left="0" w:right="-20" w:firstLine="709"/>
        <w:jc w:val="both"/>
        <w:rPr>
          <w:lang w:val="ro-RO"/>
        </w:rPr>
      </w:pPr>
      <w:r w:rsidRPr="00C52D9D">
        <w:rPr>
          <w:lang w:val="ro-RO"/>
        </w:rPr>
        <w:t xml:space="preserve">formarea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dezvoltarea competențelor necesare pentru activitatea în domeniul respectiv.</w:t>
      </w:r>
    </w:p>
    <w:p w:rsidR="007A093C" w:rsidRPr="00C52D9D" w:rsidRDefault="007A093C" w:rsidP="004D749E">
      <w:pPr>
        <w:pStyle w:val="BodyText"/>
        <w:spacing w:after="0" w:line="360" w:lineRule="auto"/>
        <w:ind w:right="-20" w:firstLine="720"/>
        <w:jc w:val="both"/>
        <w:rPr>
          <w:lang w:val="ro-RO"/>
        </w:rPr>
      </w:pPr>
      <w:r w:rsidRPr="00C52D9D">
        <w:rPr>
          <w:lang w:val="ro-RO"/>
        </w:rPr>
        <w:t xml:space="preserve">Absolvenții domeniului de formare profesională </w:t>
      </w:r>
      <w:r w:rsidR="0056788D" w:rsidRPr="00C52D9D">
        <w:rPr>
          <w:i/>
          <w:lang w:val="ro-RO"/>
        </w:rPr>
        <w:t>Utilizarea calculatorului</w:t>
      </w:r>
      <w:r w:rsidRPr="00C52D9D">
        <w:rPr>
          <w:lang w:val="ro-RO"/>
        </w:rPr>
        <w:t xml:space="preserve"> pot activa în cadrul entităților publice sau private în </w:t>
      </w:r>
      <w:r w:rsidR="004A09E9" w:rsidRPr="00C52D9D">
        <w:rPr>
          <w:lang w:val="ro-RO"/>
        </w:rPr>
        <w:t>departamentul</w:t>
      </w:r>
      <w:r w:rsidRPr="00C52D9D">
        <w:rPr>
          <w:lang w:val="ro-RO"/>
        </w:rPr>
        <w:t xml:space="preserve"> serviciilor tehnice, </w:t>
      </w:r>
      <w:r w:rsidR="0056788D" w:rsidRPr="00C52D9D">
        <w:rPr>
          <w:lang w:val="ro-RO"/>
        </w:rPr>
        <w:t xml:space="preserve">administrator </w:t>
      </w:r>
      <w:r w:rsidR="004A09E9" w:rsidRPr="00C52D9D">
        <w:rPr>
          <w:lang w:val="ro-RO"/>
        </w:rPr>
        <w:t>calculatoare</w:t>
      </w:r>
      <w:r w:rsidR="0056788D" w:rsidRPr="00C52D9D">
        <w:rPr>
          <w:lang w:val="ro-RO"/>
        </w:rPr>
        <w:t xml:space="preserve">, </w:t>
      </w:r>
      <w:r w:rsidR="0056788D" w:rsidRPr="00C52D9D">
        <w:rPr>
          <w:lang w:val="ro-RO"/>
        </w:rPr>
        <w:lastRenderedPageBreak/>
        <w:t xml:space="preserve">inspector în hardware </w:t>
      </w:r>
      <w:r w:rsidR="00C52D9D">
        <w:rPr>
          <w:lang w:val="ro-RO"/>
        </w:rPr>
        <w:t>și</w:t>
      </w:r>
      <w:r w:rsidR="0056788D" w:rsidRPr="00C52D9D">
        <w:rPr>
          <w:lang w:val="ro-RO"/>
        </w:rPr>
        <w:t xml:space="preserve"> software al calculatoarelor, operator al sistemelor de calcul a proceselor de producție, operator la calculatoare, operator la </w:t>
      </w:r>
      <w:r w:rsidR="00C52D9D">
        <w:rPr>
          <w:lang w:val="ro-RO"/>
        </w:rPr>
        <w:t>rețele</w:t>
      </w:r>
      <w:r w:rsidR="0056788D" w:rsidRPr="00C52D9D">
        <w:rPr>
          <w:lang w:val="ro-RO"/>
        </w:rPr>
        <w:t xml:space="preserve"> de calculatoare etc.</w:t>
      </w:r>
      <w:r w:rsidRPr="00C52D9D">
        <w:rPr>
          <w:lang w:val="ro-RO"/>
        </w:rPr>
        <w:t xml:space="preserve"> </w:t>
      </w:r>
    </w:p>
    <w:p w:rsidR="007A093C" w:rsidRPr="00C52D9D" w:rsidRDefault="007A093C" w:rsidP="004D749E">
      <w:pPr>
        <w:pStyle w:val="BodyText"/>
        <w:spacing w:after="0" w:line="360" w:lineRule="auto"/>
        <w:ind w:right="-20" w:firstLine="720"/>
        <w:jc w:val="both"/>
        <w:rPr>
          <w:lang w:val="ro-RO"/>
        </w:rPr>
      </w:pPr>
      <w:r w:rsidRPr="00C52D9D">
        <w:rPr>
          <w:lang w:val="ro-RO"/>
        </w:rPr>
        <w:t>Abordarea de pe pozițiile contemporane impune domeniului de formare o serie de cerințe:</w:t>
      </w:r>
    </w:p>
    <w:p w:rsidR="007A093C" w:rsidRPr="00C52D9D" w:rsidRDefault="007A093C" w:rsidP="004D749E">
      <w:pPr>
        <w:numPr>
          <w:ilvl w:val="0"/>
          <w:numId w:val="2"/>
        </w:numPr>
        <w:tabs>
          <w:tab w:val="left" w:pos="966"/>
        </w:tabs>
        <w:spacing w:line="360" w:lineRule="auto"/>
        <w:ind w:right="-20" w:firstLine="709"/>
        <w:jc w:val="both"/>
        <w:rPr>
          <w:lang w:val="ro-RO"/>
        </w:rPr>
      </w:pPr>
      <w:r w:rsidRPr="00C52D9D">
        <w:rPr>
          <w:lang w:val="ro-RO"/>
        </w:rPr>
        <w:t xml:space="preserve">crearea unui mediu de învățare autentic, apropiat de mediul afacerilor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relevant intereselor persoanei, pentru realizarea obiectivelor proiectate: însu</w:t>
      </w:r>
      <w:r w:rsidR="00C52D9D">
        <w:rPr>
          <w:lang w:val="ro-RO"/>
        </w:rPr>
        <w:t>și</w:t>
      </w:r>
      <w:r w:rsidRPr="00C52D9D">
        <w:rPr>
          <w:lang w:val="ro-RO"/>
        </w:rPr>
        <w:t>rea de cuno</w:t>
      </w:r>
      <w:r w:rsidR="00D539DD" w:rsidRPr="00C52D9D">
        <w:rPr>
          <w:lang w:val="ro-RO"/>
        </w:rPr>
        <w:t>ș</w:t>
      </w:r>
      <w:r w:rsidRPr="00C52D9D">
        <w:rPr>
          <w:lang w:val="ro-RO"/>
        </w:rPr>
        <w:t xml:space="preserve">tințe, formarea de deprinderi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de competențe personale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profesionale;</w:t>
      </w:r>
    </w:p>
    <w:p w:rsidR="007A093C" w:rsidRPr="00C52D9D" w:rsidRDefault="007A093C" w:rsidP="004D749E">
      <w:pPr>
        <w:numPr>
          <w:ilvl w:val="0"/>
          <w:numId w:val="2"/>
        </w:numPr>
        <w:tabs>
          <w:tab w:val="left" w:pos="966"/>
        </w:tabs>
        <w:spacing w:line="360" w:lineRule="auto"/>
        <w:ind w:right="-20" w:firstLine="709"/>
        <w:jc w:val="both"/>
        <w:rPr>
          <w:lang w:val="ro-RO"/>
        </w:rPr>
      </w:pPr>
      <w:r w:rsidRPr="00C52D9D">
        <w:rPr>
          <w:lang w:val="ro-RO"/>
        </w:rPr>
        <w:t xml:space="preserve">îmbinarea aspectelor de natură teoretică/practică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cultivarea unor abilități ce pornesc de la realitățile activităților din domeniul sisteme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calculatoare;</w:t>
      </w:r>
    </w:p>
    <w:p w:rsidR="007A093C" w:rsidRPr="00C52D9D" w:rsidRDefault="007A093C" w:rsidP="00A90C0A">
      <w:pPr>
        <w:numPr>
          <w:ilvl w:val="0"/>
          <w:numId w:val="2"/>
        </w:numPr>
        <w:tabs>
          <w:tab w:val="left" w:pos="966"/>
        </w:tabs>
        <w:spacing w:line="360" w:lineRule="auto"/>
        <w:ind w:right="-20" w:firstLine="709"/>
        <w:jc w:val="both"/>
        <w:rPr>
          <w:lang w:val="ro-RO"/>
        </w:rPr>
      </w:pPr>
      <w:r w:rsidRPr="00C52D9D">
        <w:rPr>
          <w:lang w:val="ro-RO"/>
        </w:rPr>
        <w:t xml:space="preserve">structura demersurilor educaționale pe concepția „învață acționând”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dezvoltarea unor dexterități de ordin practic;</w:t>
      </w:r>
    </w:p>
    <w:p w:rsidR="007A093C" w:rsidRPr="00C52D9D" w:rsidRDefault="007A093C" w:rsidP="00A90C0A">
      <w:pPr>
        <w:numPr>
          <w:ilvl w:val="0"/>
          <w:numId w:val="2"/>
        </w:numPr>
        <w:tabs>
          <w:tab w:val="left" w:pos="966"/>
        </w:tabs>
        <w:spacing w:line="360" w:lineRule="auto"/>
        <w:ind w:right="-20" w:firstLine="709"/>
        <w:jc w:val="both"/>
        <w:rPr>
          <w:b/>
          <w:lang w:val="ro-RO"/>
        </w:rPr>
      </w:pPr>
      <w:r w:rsidRPr="00C52D9D">
        <w:rPr>
          <w:lang w:val="ro-RO"/>
        </w:rPr>
        <w:t>valorificarea unor tehnici moderne de instruire, inclusiv de dezvoltare a creativității.</w:t>
      </w:r>
    </w:p>
    <w:p w:rsidR="007A093C" w:rsidRPr="00C52D9D" w:rsidRDefault="007A093C" w:rsidP="005A13A0">
      <w:pPr>
        <w:tabs>
          <w:tab w:val="left" w:pos="966"/>
        </w:tabs>
        <w:spacing w:line="360" w:lineRule="auto"/>
        <w:ind w:right="-20"/>
        <w:jc w:val="both"/>
        <w:rPr>
          <w:lang w:val="ro-RO"/>
        </w:rPr>
      </w:pPr>
    </w:p>
    <w:p w:rsidR="004C5708" w:rsidRPr="00C52D9D" w:rsidRDefault="004C5708" w:rsidP="005A13A0">
      <w:pPr>
        <w:tabs>
          <w:tab w:val="left" w:pos="966"/>
        </w:tabs>
        <w:spacing w:line="360" w:lineRule="auto"/>
        <w:ind w:right="-20"/>
        <w:jc w:val="both"/>
        <w:rPr>
          <w:lang w:val="ro-RO"/>
        </w:rPr>
      </w:pPr>
    </w:p>
    <w:p w:rsidR="004C5708" w:rsidRPr="00C52D9D" w:rsidRDefault="004C5708" w:rsidP="005A13A0">
      <w:pPr>
        <w:tabs>
          <w:tab w:val="left" w:pos="966"/>
        </w:tabs>
        <w:spacing w:line="360" w:lineRule="auto"/>
        <w:ind w:right="-20"/>
        <w:jc w:val="both"/>
        <w:rPr>
          <w:lang w:val="ro-RO"/>
        </w:rPr>
      </w:pPr>
    </w:p>
    <w:p w:rsidR="007A093C" w:rsidRPr="00C52D9D" w:rsidRDefault="007A093C" w:rsidP="005A13A0">
      <w:pPr>
        <w:tabs>
          <w:tab w:val="left" w:pos="966"/>
        </w:tabs>
        <w:spacing w:line="360" w:lineRule="auto"/>
        <w:ind w:right="-20"/>
        <w:jc w:val="both"/>
        <w:rPr>
          <w:lang w:val="ro-RO"/>
        </w:rPr>
      </w:pPr>
    </w:p>
    <w:p w:rsidR="00E62E28" w:rsidRPr="00C52D9D" w:rsidRDefault="00E62E28" w:rsidP="005A13A0">
      <w:pPr>
        <w:tabs>
          <w:tab w:val="left" w:pos="966"/>
        </w:tabs>
        <w:spacing w:line="360" w:lineRule="auto"/>
        <w:ind w:right="-20"/>
        <w:jc w:val="both"/>
        <w:rPr>
          <w:lang w:val="ro-RO"/>
        </w:rPr>
      </w:pPr>
    </w:p>
    <w:p w:rsidR="007A093C" w:rsidRPr="00C52D9D" w:rsidRDefault="007A093C" w:rsidP="004C5708">
      <w:pPr>
        <w:pStyle w:val="Style8"/>
        <w:widowControl/>
        <w:numPr>
          <w:ilvl w:val="1"/>
          <w:numId w:val="23"/>
        </w:numPr>
        <w:spacing w:before="38" w:line="360" w:lineRule="auto"/>
        <w:ind w:right="-20"/>
        <w:rPr>
          <w:rStyle w:val="FontStyle14"/>
          <w:i/>
          <w:sz w:val="24"/>
          <w:szCs w:val="24"/>
          <w:lang w:val="ro-RO" w:eastAsia="ro-RO"/>
        </w:rPr>
      </w:pPr>
      <w:r w:rsidRPr="00C52D9D">
        <w:rPr>
          <w:rStyle w:val="FontStyle15"/>
          <w:rFonts w:eastAsia="SimSun"/>
          <w:i w:val="0"/>
          <w:sz w:val="24"/>
          <w:szCs w:val="24"/>
          <w:lang w:val="ro-RO" w:eastAsia="ro-RO"/>
        </w:rPr>
        <w:t>Caracteristicile-cheie ale domeniului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6"/>
        <w:gridCol w:w="3201"/>
        <w:gridCol w:w="2938"/>
      </w:tblGrid>
      <w:tr w:rsidR="007A093C" w:rsidRPr="00C52D9D" w:rsidTr="00EE0DC9">
        <w:tc>
          <w:tcPr>
            <w:tcW w:w="3036" w:type="dxa"/>
          </w:tcPr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jc w:val="center"/>
              <w:rPr>
                <w:rStyle w:val="FontStyle15"/>
                <w:rFonts w:eastAsia="SimSun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i w:val="0"/>
                <w:sz w:val="24"/>
                <w:szCs w:val="24"/>
                <w:lang w:val="ro-RO" w:eastAsia="ro-RO"/>
              </w:rPr>
              <w:t>Nivelul</w:t>
            </w:r>
          </w:p>
        </w:tc>
        <w:tc>
          <w:tcPr>
            <w:tcW w:w="3201" w:type="dxa"/>
          </w:tcPr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jc w:val="center"/>
              <w:rPr>
                <w:rStyle w:val="FontStyle15"/>
                <w:rFonts w:eastAsia="SimSun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i w:val="0"/>
                <w:sz w:val="24"/>
                <w:szCs w:val="24"/>
                <w:lang w:val="ro-RO" w:eastAsia="ro-RO"/>
              </w:rPr>
              <w:t>Postsecundar</w:t>
            </w:r>
          </w:p>
        </w:tc>
        <w:tc>
          <w:tcPr>
            <w:tcW w:w="2938" w:type="dxa"/>
          </w:tcPr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jc w:val="center"/>
              <w:rPr>
                <w:rStyle w:val="FontStyle15"/>
                <w:rFonts w:eastAsia="SimSun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i w:val="0"/>
                <w:sz w:val="24"/>
                <w:szCs w:val="24"/>
                <w:lang w:val="ro-RO" w:eastAsia="ro-RO"/>
              </w:rPr>
              <w:t>Postsecundar non-terțiar</w:t>
            </w:r>
          </w:p>
        </w:tc>
      </w:tr>
      <w:tr w:rsidR="007A093C" w:rsidRPr="00640542" w:rsidTr="00EE0DC9">
        <w:tc>
          <w:tcPr>
            <w:tcW w:w="3036" w:type="dxa"/>
          </w:tcPr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Durata studiilor</w:t>
            </w:r>
          </w:p>
        </w:tc>
        <w:tc>
          <w:tcPr>
            <w:tcW w:w="3201" w:type="dxa"/>
          </w:tcPr>
          <w:p w:rsidR="007A093C" w:rsidRPr="00C52D9D" w:rsidRDefault="007A093C" w:rsidP="004C5708">
            <w:pPr>
              <w:pStyle w:val="Style1"/>
              <w:widowControl/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2* ani - în baza studiilor liceale, medii de cultură generală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</w:t>
            </w:r>
            <w:r w:rsidR="00D539DD" w:rsidRPr="00C52D9D">
              <w:rPr>
                <w:lang w:val="ro-RO"/>
              </w:rPr>
              <w:t>ș</w:t>
            </w:r>
            <w:r w:rsidRPr="00C52D9D">
              <w:rPr>
                <w:lang w:val="ro-RO"/>
              </w:rPr>
              <w:t>colii de meserii la specialității conexe;</w:t>
            </w:r>
          </w:p>
          <w:p w:rsidR="007A093C" w:rsidRPr="00C52D9D" w:rsidRDefault="007A093C" w:rsidP="004C5708">
            <w:pPr>
              <w:pStyle w:val="Style1"/>
              <w:widowControl/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4 ani - în baza studiilor gimnaziale.</w:t>
            </w:r>
          </w:p>
        </w:tc>
        <w:tc>
          <w:tcPr>
            <w:tcW w:w="2938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2* ani - în baza studiilor liceale.</w:t>
            </w:r>
          </w:p>
        </w:tc>
      </w:tr>
      <w:tr w:rsidR="007A093C" w:rsidRPr="00C52D9D" w:rsidTr="00EE0DC9">
        <w:tc>
          <w:tcPr>
            <w:tcW w:w="3036" w:type="dxa"/>
          </w:tcPr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Credite de studii ECTS</w:t>
            </w:r>
          </w:p>
        </w:tc>
        <w:tc>
          <w:tcPr>
            <w:tcW w:w="3201" w:type="dxa"/>
          </w:tcPr>
          <w:p w:rsidR="007A093C" w:rsidRPr="00C52D9D" w:rsidRDefault="007A093C" w:rsidP="004C5708">
            <w:pPr>
              <w:spacing w:line="276" w:lineRule="auto"/>
              <w:jc w:val="center"/>
              <w:rPr>
                <w:lang w:val="ro-RO"/>
              </w:rPr>
            </w:pPr>
            <w:r w:rsidRPr="00C52D9D">
              <w:rPr>
                <w:lang w:val="ro-RO"/>
              </w:rPr>
              <w:t>120 credite</w:t>
            </w:r>
          </w:p>
        </w:tc>
        <w:tc>
          <w:tcPr>
            <w:tcW w:w="2938" w:type="dxa"/>
          </w:tcPr>
          <w:p w:rsidR="007A093C" w:rsidRPr="00C52D9D" w:rsidRDefault="007A093C" w:rsidP="004C5708">
            <w:pPr>
              <w:spacing w:line="276" w:lineRule="auto"/>
              <w:jc w:val="center"/>
              <w:rPr>
                <w:lang w:val="ro-RO"/>
              </w:rPr>
            </w:pPr>
            <w:r w:rsidRPr="00C52D9D">
              <w:rPr>
                <w:lang w:val="ro-RO"/>
              </w:rPr>
              <w:t>120 credite</w:t>
            </w:r>
          </w:p>
        </w:tc>
      </w:tr>
      <w:tr w:rsidR="007A093C" w:rsidRPr="00640542" w:rsidTr="00EE0DC9">
        <w:tc>
          <w:tcPr>
            <w:tcW w:w="3036" w:type="dxa"/>
          </w:tcPr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Forma de organizare</w:t>
            </w:r>
          </w:p>
        </w:tc>
        <w:tc>
          <w:tcPr>
            <w:tcW w:w="3201" w:type="dxa"/>
          </w:tcPr>
          <w:p w:rsidR="007A093C" w:rsidRPr="00C52D9D" w:rsidRDefault="007A093C" w:rsidP="004C5708">
            <w:pPr>
              <w:pStyle w:val="Footer"/>
              <w:tabs>
                <w:tab w:val="clear" w:pos="4677"/>
                <w:tab w:val="clear" w:pos="9355"/>
              </w:tabs>
              <w:spacing w:line="276" w:lineRule="auto"/>
              <w:rPr>
                <w:lang w:val="ro-RO" w:eastAsia="en-US"/>
              </w:rPr>
            </w:pPr>
            <w:r w:rsidRPr="00C52D9D">
              <w:rPr>
                <w:lang w:val="ro-RO" w:eastAsia="en-US"/>
              </w:rPr>
              <w:t>învățământ cu frecvență la zi;</w:t>
            </w:r>
          </w:p>
          <w:p w:rsidR="007A093C" w:rsidRPr="00C52D9D" w:rsidRDefault="007A093C" w:rsidP="004C5708">
            <w:pPr>
              <w:pStyle w:val="Style1"/>
              <w:widowControl/>
              <w:spacing w:line="276" w:lineRule="auto"/>
              <w:ind w:right="-75"/>
              <w:rPr>
                <w:lang w:val="ro-RO"/>
              </w:rPr>
            </w:pPr>
          </w:p>
        </w:tc>
        <w:tc>
          <w:tcPr>
            <w:tcW w:w="2938" w:type="dxa"/>
          </w:tcPr>
          <w:p w:rsidR="007A093C" w:rsidRPr="00C52D9D" w:rsidRDefault="007A093C" w:rsidP="0056788D">
            <w:pPr>
              <w:pStyle w:val="Footer"/>
              <w:tabs>
                <w:tab w:val="clear" w:pos="4677"/>
                <w:tab w:val="clear" w:pos="9355"/>
              </w:tabs>
              <w:spacing w:line="276" w:lineRule="auto"/>
              <w:rPr>
                <w:lang w:val="ro-RO" w:eastAsia="en-US"/>
              </w:rPr>
            </w:pPr>
            <w:r w:rsidRPr="00C52D9D">
              <w:rPr>
                <w:lang w:val="ro-RO" w:eastAsia="en-US"/>
              </w:rPr>
              <w:t>Învățământ cu frecvență la zi;</w:t>
            </w:r>
          </w:p>
        </w:tc>
      </w:tr>
      <w:tr w:rsidR="007A093C" w:rsidRPr="00C52D9D" w:rsidTr="00EE0DC9">
        <w:tc>
          <w:tcPr>
            <w:tcW w:w="3036" w:type="dxa"/>
          </w:tcPr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Condiții de acces</w:t>
            </w:r>
          </w:p>
        </w:tc>
        <w:tc>
          <w:tcPr>
            <w:tcW w:w="3201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Certificat de studii gimnaziale </w:t>
            </w:r>
          </w:p>
        </w:tc>
        <w:tc>
          <w:tcPr>
            <w:tcW w:w="2938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diploma de bacalaureat, certificat de studii medii generale</w:t>
            </w:r>
          </w:p>
        </w:tc>
      </w:tr>
      <w:tr w:rsidR="007A093C" w:rsidRPr="00C52D9D" w:rsidTr="00EE0DC9">
        <w:tc>
          <w:tcPr>
            <w:tcW w:w="3036" w:type="dxa"/>
          </w:tcPr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Precondiții </w:t>
            </w:r>
          </w:p>
        </w:tc>
        <w:tc>
          <w:tcPr>
            <w:tcW w:w="3201" w:type="dxa"/>
          </w:tcPr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Nu sunt</w:t>
            </w:r>
          </w:p>
        </w:tc>
        <w:tc>
          <w:tcPr>
            <w:tcW w:w="2938" w:type="dxa"/>
          </w:tcPr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Nu sunt</w:t>
            </w:r>
          </w:p>
        </w:tc>
      </w:tr>
      <w:tr w:rsidR="008960E2" w:rsidRPr="00C52D9D" w:rsidTr="00EE0DC9">
        <w:tc>
          <w:tcPr>
            <w:tcW w:w="3036" w:type="dxa"/>
          </w:tcPr>
          <w:p w:rsidR="008960E2" w:rsidRPr="00C52D9D" w:rsidRDefault="008960E2" w:rsidP="00A81201">
            <w:pPr>
              <w:pStyle w:val="Style8"/>
              <w:widowControl/>
              <w:spacing w:before="38" w:line="276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Stagii de practică</w:t>
            </w:r>
          </w:p>
        </w:tc>
        <w:tc>
          <w:tcPr>
            <w:tcW w:w="3201" w:type="dxa"/>
          </w:tcPr>
          <w:p w:rsidR="008960E2" w:rsidRPr="00C52D9D" w:rsidRDefault="008960E2" w:rsidP="00A81201">
            <w:pPr>
              <w:pStyle w:val="Style1"/>
              <w:widowControl/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Cu titlu obligatoriu:</w:t>
            </w:r>
          </w:p>
          <w:p w:rsidR="008960E2" w:rsidRPr="00C52D9D" w:rsidRDefault="008960E2" w:rsidP="00A81201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107"/>
              </w:tabs>
              <w:spacing w:line="276" w:lineRule="auto"/>
              <w:ind w:left="107" w:hanging="180"/>
              <w:rPr>
                <w:lang w:val="ro-RO"/>
              </w:rPr>
            </w:pPr>
            <w:r w:rsidRPr="00C52D9D">
              <w:rPr>
                <w:lang w:val="ro-RO"/>
              </w:rPr>
              <w:t>practica inițiere în specialitate</w:t>
            </w:r>
          </w:p>
          <w:p w:rsidR="008960E2" w:rsidRPr="00C52D9D" w:rsidRDefault="008960E2" w:rsidP="00A81201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107"/>
              </w:tabs>
              <w:spacing w:line="276" w:lineRule="auto"/>
              <w:ind w:left="107" w:hanging="180"/>
              <w:rPr>
                <w:lang w:val="ro-RO"/>
              </w:rPr>
            </w:pPr>
            <w:r w:rsidRPr="00C52D9D">
              <w:rPr>
                <w:lang w:val="ro-RO"/>
              </w:rPr>
              <w:t>practica de specialitate</w:t>
            </w:r>
          </w:p>
          <w:p w:rsidR="008960E2" w:rsidRPr="00C52D9D" w:rsidRDefault="008960E2" w:rsidP="00A81201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107"/>
              </w:tabs>
              <w:spacing w:line="276" w:lineRule="auto"/>
              <w:ind w:left="107" w:hanging="180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lang w:val="ro-RO"/>
              </w:rPr>
              <w:t>practica ce precede probele de absolvire</w:t>
            </w:r>
          </w:p>
        </w:tc>
        <w:tc>
          <w:tcPr>
            <w:tcW w:w="2938" w:type="dxa"/>
          </w:tcPr>
          <w:p w:rsidR="008960E2" w:rsidRPr="00C52D9D" w:rsidRDefault="008960E2" w:rsidP="00A81201">
            <w:pPr>
              <w:pStyle w:val="Style1"/>
              <w:widowControl/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Cu titlu obligatoriu:</w:t>
            </w:r>
          </w:p>
          <w:p w:rsidR="008960E2" w:rsidRPr="00C52D9D" w:rsidRDefault="008960E2" w:rsidP="00A81201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107"/>
              </w:tabs>
              <w:spacing w:line="276" w:lineRule="auto"/>
              <w:ind w:left="107" w:hanging="180"/>
              <w:rPr>
                <w:lang w:val="ro-RO"/>
              </w:rPr>
            </w:pPr>
            <w:r w:rsidRPr="00C52D9D">
              <w:rPr>
                <w:lang w:val="ro-RO"/>
              </w:rPr>
              <w:t>practica inițiere în specialitate</w:t>
            </w:r>
          </w:p>
          <w:p w:rsidR="008960E2" w:rsidRPr="00C52D9D" w:rsidRDefault="008960E2" w:rsidP="00A81201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107"/>
              </w:tabs>
              <w:spacing w:line="276" w:lineRule="auto"/>
              <w:ind w:left="107" w:hanging="180"/>
              <w:rPr>
                <w:lang w:val="ro-RO"/>
              </w:rPr>
            </w:pPr>
            <w:r w:rsidRPr="00C52D9D">
              <w:rPr>
                <w:lang w:val="ro-RO"/>
              </w:rPr>
              <w:t>practica de specialitate</w:t>
            </w:r>
          </w:p>
          <w:p w:rsidR="008960E2" w:rsidRPr="00C52D9D" w:rsidRDefault="008960E2" w:rsidP="00A81201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107"/>
              </w:tabs>
              <w:spacing w:line="276" w:lineRule="auto"/>
              <w:ind w:left="107" w:hanging="180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lang w:val="ro-RO"/>
              </w:rPr>
              <w:t>practica ce precede probele de absolvire</w:t>
            </w:r>
          </w:p>
        </w:tc>
      </w:tr>
      <w:tr w:rsidR="007A093C" w:rsidRPr="00C52D9D" w:rsidTr="00EE0DC9">
        <w:tc>
          <w:tcPr>
            <w:tcW w:w="3036" w:type="dxa"/>
          </w:tcPr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Reguli de examinare </w:t>
            </w:r>
            <w:r w:rsid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și</w:t>
            </w: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 evaluare</w:t>
            </w:r>
          </w:p>
        </w:tc>
        <w:tc>
          <w:tcPr>
            <w:tcW w:w="3201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În procesul de formare se vor utiliza următoarele tipuri de </w:t>
            </w:r>
            <w:r w:rsidRPr="00C52D9D">
              <w:rPr>
                <w:lang w:val="ro-RO"/>
              </w:rPr>
              <w:lastRenderedPageBreak/>
              <w:t>evaluare:</w:t>
            </w:r>
          </w:p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1. Evaluarea </w:t>
            </w:r>
            <w:r w:rsidRPr="00C52D9D">
              <w:rPr>
                <w:iCs/>
                <w:lang w:val="ro-RO"/>
              </w:rPr>
              <w:t>inițială</w:t>
            </w:r>
            <w:r w:rsidRPr="00C52D9D">
              <w:rPr>
                <w:lang w:val="ro-RO"/>
              </w:rPr>
              <w:t xml:space="preserve">; </w:t>
            </w:r>
          </w:p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2. Evaluarea curentă;</w:t>
            </w:r>
          </w:p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2. Evaluarea sumativă;</w:t>
            </w:r>
          </w:p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3. Evaluarea finală.</w:t>
            </w:r>
          </w:p>
        </w:tc>
        <w:tc>
          <w:tcPr>
            <w:tcW w:w="2938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lastRenderedPageBreak/>
              <w:t xml:space="preserve">În procesul de formare se vor utiliza următoarele </w:t>
            </w:r>
            <w:r w:rsidRPr="00C52D9D">
              <w:rPr>
                <w:lang w:val="ro-RO"/>
              </w:rPr>
              <w:lastRenderedPageBreak/>
              <w:t>tipuri de evaluare:</w:t>
            </w:r>
          </w:p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1. Evaluarea </w:t>
            </w:r>
            <w:r w:rsidRPr="00C52D9D">
              <w:rPr>
                <w:iCs/>
                <w:lang w:val="ro-RO"/>
              </w:rPr>
              <w:t>inițială</w:t>
            </w:r>
            <w:r w:rsidRPr="00C52D9D">
              <w:rPr>
                <w:lang w:val="ro-RO"/>
              </w:rPr>
              <w:t xml:space="preserve">; </w:t>
            </w:r>
          </w:p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2. Evaluarea curentă;</w:t>
            </w:r>
          </w:p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2. Evaluarea sumativă;</w:t>
            </w:r>
          </w:p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3. Evaluarea finală.</w:t>
            </w:r>
          </w:p>
        </w:tc>
      </w:tr>
      <w:tr w:rsidR="007A093C" w:rsidRPr="00C52D9D" w:rsidTr="00EE0DC9">
        <w:trPr>
          <w:trHeight w:val="264"/>
        </w:trPr>
        <w:tc>
          <w:tcPr>
            <w:tcW w:w="3036" w:type="dxa"/>
          </w:tcPr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lastRenderedPageBreak/>
              <w:t>Modalitate de evaluare finală</w:t>
            </w:r>
          </w:p>
        </w:tc>
        <w:tc>
          <w:tcPr>
            <w:tcW w:w="3201" w:type="dxa"/>
          </w:tcPr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- susținerea proiectului </w:t>
            </w:r>
          </w:p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de diplomă.</w:t>
            </w:r>
          </w:p>
        </w:tc>
        <w:tc>
          <w:tcPr>
            <w:tcW w:w="2938" w:type="dxa"/>
          </w:tcPr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- susținerea proiectului </w:t>
            </w:r>
          </w:p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de diplomă.</w:t>
            </w:r>
          </w:p>
        </w:tc>
      </w:tr>
      <w:tr w:rsidR="007A093C" w:rsidRPr="00640542" w:rsidTr="00EE0DC9">
        <w:tc>
          <w:tcPr>
            <w:tcW w:w="3036" w:type="dxa"/>
          </w:tcPr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Certificare </w:t>
            </w:r>
          </w:p>
        </w:tc>
        <w:tc>
          <w:tcPr>
            <w:tcW w:w="3201" w:type="dxa"/>
          </w:tcPr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Diploma de studii profesionale postsecundare</w:t>
            </w:r>
          </w:p>
        </w:tc>
        <w:tc>
          <w:tcPr>
            <w:tcW w:w="2938" w:type="dxa"/>
          </w:tcPr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jc w:val="both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Diploma de studii profesionale postsecundare non-terțiare</w:t>
            </w:r>
          </w:p>
        </w:tc>
      </w:tr>
      <w:tr w:rsidR="007A093C" w:rsidRPr="00C52D9D" w:rsidTr="00EE0DC9">
        <w:tc>
          <w:tcPr>
            <w:tcW w:w="3036" w:type="dxa"/>
          </w:tcPr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Calificarea acordată</w:t>
            </w:r>
          </w:p>
        </w:tc>
        <w:tc>
          <w:tcPr>
            <w:tcW w:w="3201" w:type="dxa"/>
          </w:tcPr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Tehnician în electronică</w:t>
            </w:r>
          </w:p>
        </w:tc>
        <w:tc>
          <w:tcPr>
            <w:tcW w:w="2938" w:type="dxa"/>
          </w:tcPr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Tehnician în electronică</w:t>
            </w:r>
          </w:p>
        </w:tc>
      </w:tr>
      <w:tr w:rsidR="007A093C" w:rsidRPr="00C52D9D" w:rsidTr="00EE0DC9">
        <w:tc>
          <w:tcPr>
            <w:tcW w:w="3036" w:type="dxa"/>
          </w:tcPr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Drepturi pentru absolvenți</w:t>
            </w:r>
          </w:p>
        </w:tc>
        <w:tc>
          <w:tcPr>
            <w:tcW w:w="3201" w:type="dxa"/>
          </w:tcPr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jc w:val="both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Angajarea în </w:t>
            </w:r>
            <w:r w:rsidR="004A09E9"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câmpul</w:t>
            </w: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 muncii conform calificării obținute.</w:t>
            </w:r>
          </w:p>
        </w:tc>
        <w:tc>
          <w:tcPr>
            <w:tcW w:w="2938" w:type="dxa"/>
          </w:tcPr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jc w:val="both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Angajarea în </w:t>
            </w:r>
            <w:r w:rsidR="004A09E9"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câmpul</w:t>
            </w: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 muncii conform calificării obținute.</w:t>
            </w:r>
          </w:p>
        </w:tc>
      </w:tr>
      <w:tr w:rsidR="007A093C" w:rsidRPr="00C52D9D" w:rsidTr="00EE0DC9">
        <w:tc>
          <w:tcPr>
            <w:tcW w:w="3036" w:type="dxa"/>
          </w:tcPr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Organ responsabil de autorizarea programelor</w:t>
            </w:r>
          </w:p>
        </w:tc>
        <w:tc>
          <w:tcPr>
            <w:tcW w:w="3201" w:type="dxa"/>
          </w:tcPr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Ministerul Educației</w:t>
            </w:r>
          </w:p>
        </w:tc>
        <w:tc>
          <w:tcPr>
            <w:tcW w:w="2938" w:type="dxa"/>
          </w:tcPr>
          <w:p w:rsidR="007A093C" w:rsidRPr="00C52D9D" w:rsidRDefault="007A093C" w:rsidP="004C5708">
            <w:pPr>
              <w:pStyle w:val="Style8"/>
              <w:widowControl/>
              <w:spacing w:before="38" w:line="276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Ministerul Educației</w:t>
            </w:r>
          </w:p>
        </w:tc>
      </w:tr>
    </w:tbl>
    <w:p w:rsidR="004A09E9" w:rsidRDefault="004A09E9" w:rsidP="004C5708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  <w:lang w:val="ro-RO"/>
        </w:rPr>
      </w:pPr>
    </w:p>
    <w:p w:rsidR="004A09E9" w:rsidRDefault="004A09E9" w:rsidP="004C5708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  <w:lang w:val="ro-RO"/>
        </w:rPr>
      </w:pPr>
    </w:p>
    <w:p w:rsidR="004A09E9" w:rsidRDefault="004A09E9" w:rsidP="004C5708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  <w:lang w:val="ro-RO"/>
        </w:rPr>
      </w:pPr>
    </w:p>
    <w:p w:rsidR="007A093C" w:rsidRPr="00C52D9D" w:rsidRDefault="004C5708" w:rsidP="004C5708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  <w:lang w:val="ro-RO"/>
        </w:rPr>
      </w:pPr>
      <w:r w:rsidRPr="00C52D9D">
        <w:rPr>
          <w:rFonts w:ascii="Times New Roman" w:hAnsi="Times New Roman"/>
          <w:b/>
          <w:bCs/>
          <w:caps/>
          <w:sz w:val="24"/>
          <w:szCs w:val="24"/>
          <w:lang w:val="ro-RO"/>
        </w:rPr>
        <w:t>2.</w:t>
      </w:r>
      <w:r w:rsidR="007A093C" w:rsidRPr="00C52D9D">
        <w:rPr>
          <w:rFonts w:ascii="Times New Roman" w:hAnsi="Times New Roman"/>
          <w:b/>
          <w:bCs/>
          <w:caps/>
          <w:sz w:val="24"/>
          <w:szCs w:val="24"/>
          <w:lang w:val="ro-RO"/>
        </w:rPr>
        <w:t xml:space="preserve">Descrierea calificării </w:t>
      </w:r>
      <w:r w:rsidR="00C52D9D">
        <w:rPr>
          <w:rFonts w:ascii="Times New Roman" w:hAnsi="Times New Roman"/>
          <w:b/>
          <w:bCs/>
          <w:caps/>
          <w:sz w:val="24"/>
          <w:szCs w:val="24"/>
          <w:lang w:val="ro-RO"/>
        </w:rPr>
        <w:t>și</w:t>
      </w:r>
      <w:r w:rsidR="007A093C" w:rsidRPr="00C52D9D">
        <w:rPr>
          <w:rFonts w:ascii="Times New Roman" w:hAnsi="Times New Roman"/>
          <w:b/>
          <w:bCs/>
          <w:caps/>
          <w:sz w:val="24"/>
          <w:szCs w:val="24"/>
          <w:lang w:val="ro-RO"/>
        </w:rPr>
        <w:t xml:space="preserve"> enumerarea ocupațiilor </w:t>
      </w:r>
      <w:r w:rsidR="004A09E9">
        <w:rPr>
          <w:rFonts w:ascii="Times New Roman" w:hAnsi="Times New Roman"/>
          <w:b/>
          <w:bCs/>
          <w:caps/>
          <w:sz w:val="24"/>
          <w:szCs w:val="24"/>
          <w:lang w:val="ro-RO"/>
        </w:rPr>
        <w:br/>
      </w:r>
      <w:r w:rsidR="007A093C" w:rsidRPr="00C52D9D">
        <w:rPr>
          <w:rFonts w:ascii="Times New Roman" w:hAnsi="Times New Roman"/>
          <w:b/>
          <w:bCs/>
          <w:caps/>
          <w:sz w:val="24"/>
          <w:szCs w:val="24"/>
          <w:lang w:val="ro-RO"/>
        </w:rPr>
        <w:t>proprii domeniului</w:t>
      </w:r>
    </w:p>
    <w:p w:rsidR="007A093C" w:rsidRPr="00C52D9D" w:rsidRDefault="004C5708" w:rsidP="004C5708">
      <w:pPr>
        <w:pStyle w:val="Style2"/>
        <w:widowControl/>
        <w:spacing w:line="360" w:lineRule="auto"/>
        <w:ind w:left="360" w:firstLine="360"/>
        <w:jc w:val="both"/>
        <w:rPr>
          <w:rStyle w:val="FontStyle15"/>
          <w:rFonts w:eastAsia="SimSun"/>
          <w:i w:val="0"/>
          <w:sz w:val="24"/>
          <w:szCs w:val="24"/>
          <w:lang w:val="ro-RO" w:eastAsia="ro-RO"/>
        </w:rPr>
      </w:pPr>
      <w:r w:rsidRPr="00C52D9D">
        <w:rPr>
          <w:rStyle w:val="FontStyle15"/>
          <w:rFonts w:eastAsia="SimSun"/>
          <w:i w:val="0"/>
          <w:sz w:val="24"/>
          <w:szCs w:val="24"/>
          <w:lang w:val="ro-RO" w:eastAsia="ro-RO"/>
        </w:rPr>
        <w:t xml:space="preserve">2.1 </w:t>
      </w:r>
      <w:r w:rsidR="007A093C" w:rsidRPr="00C52D9D">
        <w:rPr>
          <w:rStyle w:val="FontStyle15"/>
          <w:rFonts w:eastAsia="SimSun"/>
          <w:i w:val="0"/>
          <w:sz w:val="24"/>
          <w:szCs w:val="24"/>
          <w:lang w:val="ro-RO" w:eastAsia="ro-RO"/>
        </w:rPr>
        <w:t>Descrierea succintă a calificării</w:t>
      </w:r>
    </w:p>
    <w:p w:rsidR="007A093C" w:rsidRPr="00C52D9D" w:rsidRDefault="007A093C" w:rsidP="00C4099B">
      <w:pPr>
        <w:pStyle w:val="Style8"/>
        <w:widowControl/>
        <w:spacing w:line="360" w:lineRule="auto"/>
        <w:ind w:left="19" w:firstLine="701"/>
        <w:jc w:val="both"/>
        <w:rPr>
          <w:rStyle w:val="FontStyle14"/>
          <w:sz w:val="24"/>
          <w:szCs w:val="24"/>
          <w:lang w:val="ro-RO" w:eastAsia="ro-RO"/>
        </w:rPr>
      </w:pPr>
      <w:r w:rsidRPr="00C52D9D">
        <w:rPr>
          <w:rStyle w:val="FontStyle14"/>
          <w:sz w:val="24"/>
          <w:szCs w:val="24"/>
          <w:lang w:val="ro-RO" w:eastAsia="ro-RO"/>
        </w:rPr>
        <w:t xml:space="preserve">Specialistul are competențe transversale caracteristice domeniului </w:t>
      </w:r>
      <w:r w:rsidR="0056788D" w:rsidRPr="00C52D9D">
        <w:rPr>
          <w:rStyle w:val="FontStyle14"/>
          <w:sz w:val="24"/>
          <w:szCs w:val="24"/>
          <w:lang w:val="ro-RO" w:eastAsia="ro-RO"/>
        </w:rPr>
        <w:t>utilizarea calculatorului</w:t>
      </w:r>
      <w:r w:rsidRPr="00C52D9D">
        <w:rPr>
          <w:rStyle w:val="FontStyle14"/>
          <w:sz w:val="24"/>
          <w:szCs w:val="24"/>
          <w:lang w:val="ro-RO" w:eastAsia="ro-RO"/>
        </w:rPr>
        <w:t xml:space="preserve"> formate prin cunoa</w:t>
      </w:r>
      <w:r w:rsidR="00D539DD" w:rsidRPr="00C52D9D">
        <w:rPr>
          <w:rStyle w:val="FontStyle14"/>
          <w:sz w:val="24"/>
          <w:szCs w:val="24"/>
          <w:lang w:val="ro-RO" w:eastAsia="ro-RO"/>
        </w:rPr>
        <w:t>ș</w:t>
      </w:r>
      <w:r w:rsidRPr="00C52D9D">
        <w:rPr>
          <w:rStyle w:val="FontStyle14"/>
          <w:sz w:val="24"/>
          <w:szCs w:val="24"/>
          <w:lang w:val="ro-RO" w:eastAsia="ro-RO"/>
        </w:rPr>
        <w:t xml:space="preserve">terea unei limbi străine </w:t>
      </w:r>
      <w:r w:rsidR="00C52D9D">
        <w:rPr>
          <w:rStyle w:val="FontStyle14"/>
          <w:sz w:val="24"/>
          <w:szCs w:val="24"/>
          <w:lang w:val="ro-RO" w:eastAsia="ro-RO"/>
        </w:rPr>
        <w:t>și</w:t>
      </w:r>
      <w:r w:rsidRPr="00C52D9D">
        <w:rPr>
          <w:rStyle w:val="FontStyle14"/>
          <w:sz w:val="24"/>
          <w:szCs w:val="24"/>
          <w:lang w:val="ro-RO" w:eastAsia="ro-RO"/>
        </w:rPr>
        <w:t xml:space="preserve"> a comunicării, a fenomenelor statale </w:t>
      </w:r>
      <w:r w:rsidR="00C52D9D">
        <w:rPr>
          <w:rStyle w:val="FontStyle14"/>
          <w:sz w:val="24"/>
          <w:szCs w:val="24"/>
          <w:lang w:val="ro-RO" w:eastAsia="ro-RO"/>
        </w:rPr>
        <w:t>și</w:t>
      </w:r>
      <w:r w:rsidRPr="00C52D9D">
        <w:rPr>
          <w:rStyle w:val="FontStyle14"/>
          <w:sz w:val="24"/>
          <w:szCs w:val="24"/>
          <w:lang w:val="ro-RO" w:eastAsia="ro-RO"/>
        </w:rPr>
        <w:t xml:space="preserve"> de drept, a filozofiei </w:t>
      </w:r>
      <w:r w:rsidR="00C52D9D">
        <w:rPr>
          <w:rStyle w:val="FontStyle14"/>
          <w:sz w:val="24"/>
          <w:szCs w:val="24"/>
          <w:lang w:val="ro-RO" w:eastAsia="ro-RO"/>
        </w:rPr>
        <w:t>și</w:t>
      </w:r>
      <w:r w:rsidRPr="00C52D9D">
        <w:rPr>
          <w:rStyle w:val="FontStyle14"/>
          <w:sz w:val="24"/>
          <w:szCs w:val="24"/>
          <w:lang w:val="ro-RO" w:eastAsia="ro-RO"/>
        </w:rPr>
        <w:t xml:space="preserve"> eticii profesionale, a tehnologiilor informaționale, a inovațiilor progresului tehnico-</w:t>
      </w:r>
      <w:r w:rsidR="00D539DD" w:rsidRPr="00C52D9D">
        <w:rPr>
          <w:rStyle w:val="FontStyle14"/>
          <w:sz w:val="24"/>
          <w:szCs w:val="24"/>
          <w:lang w:val="ro-RO" w:eastAsia="ro-RO"/>
        </w:rPr>
        <w:t>ș</w:t>
      </w:r>
      <w:r w:rsidRPr="00C52D9D">
        <w:rPr>
          <w:rStyle w:val="FontStyle14"/>
          <w:sz w:val="24"/>
          <w:szCs w:val="24"/>
          <w:lang w:val="ro-RO" w:eastAsia="ro-RO"/>
        </w:rPr>
        <w:t xml:space="preserve">tiințific, a marketingului </w:t>
      </w:r>
      <w:r w:rsidR="00C52D9D">
        <w:rPr>
          <w:rStyle w:val="FontStyle14"/>
          <w:sz w:val="24"/>
          <w:szCs w:val="24"/>
          <w:lang w:val="ro-RO" w:eastAsia="ro-RO"/>
        </w:rPr>
        <w:t>și</w:t>
      </w:r>
      <w:r w:rsidRPr="00C52D9D">
        <w:rPr>
          <w:rStyle w:val="FontStyle14"/>
          <w:sz w:val="24"/>
          <w:szCs w:val="24"/>
          <w:lang w:val="ro-RO" w:eastAsia="ro-RO"/>
        </w:rPr>
        <w:t xml:space="preserve"> managementului, este autonom </w:t>
      </w:r>
      <w:r w:rsidR="00C52D9D">
        <w:rPr>
          <w:rStyle w:val="FontStyle14"/>
          <w:sz w:val="24"/>
          <w:szCs w:val="24"/>
          <w:lang w:val="ro-RO" w:eastAsia="ro-RO"/>
        </w:rPr>
        <w:t>și</w:t>
      </w:r>
      <w:r w:rsidRPr="00C52D9D">
        <w:rPr>
          <w:rStyle w:val="FontStyle14"/>
          <w:sz w:val="24"/>
          <w:szCs w:val="24"/>
          <w:lang w:val="ro-RO" w:eastAsia="ro-RO"/>
        </w:rPr>
        <w:t xml:space="preserve"> responsabil, interactiv social, se dezvoltă personal </w:t>
      </w:r>
      <w:r w:rsidR="00C52D9D">
        <w:rPr>
          <w:rStyle w:val="FontStyle14"/>
          <w:sz w:val="24"/>
          <w:szCs w:val="24"/>
          <w:lang w:val="ro-RO" w:eastAsia="ro-RO"/>
        </w:rPr>
        <w:t>și</w:t>
      </w:r>
      <w:r w:rsidRPr="00C52D9D">
        <w:rPr>
          <w:rStyle w:val="FontStyle14"/>
          <w:sz w:val="24"/>
          <w:szCs w:val="24"/>
          <w:lang w:val="ro-RO" w:eastAsia="ro-RO"/>
        </w:rPr>
        <w:t xml:space="preserve"> profesional, este </w:t>
      </w:r>
      <w:r w:rsidRPr="00C52D9D">
        <w:rPr>
          <w:lang w:val="ro-RO"/>
        </w:rPr>
        <w:t xml:space="preserve">capabil să se adapteze operativ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eficient la modificările din societate.</w:t>
      </w:r>
    </w:p>
    <w:p w:rsidR="007A093C" w:rsidRPr="00C52D9D" w:rsidRDefault="007A093C" w:rsidP="00577021">
      <w:pPr>
        <w:pStyle w:val="Style8"/>
        <w:widowControl/>
        <w:spacing w:line="360" w:lineRule="auto"/>
        <w:ind w:right="-20" w:firstLine="709"/>
        <w:jc w:val="both"/>
        <w:rPr>
          <w:rStyle w:val="FontStyle14"/>
          <w:b/>
          <w:caps/>
          <w:sz w:val="24"/>
          <w:szCs w:val="24"/>
          <w:lang w:val="ro-RO" w:eastAsia="ro-RO"/>
        </w:rPr>
      </w:pPr>
      <w:r w:rsidRPr="00C52D9D">
        <w:rPr>
          <w:lang w:val="ro-RO"/>
        </w:rPr>
        <w:t xml:space="preserve">Specialistul din domeniul </w:t>
      </w:r>
      <w:r w:rsidR="0056788D" w:rsidRPr="00C52D9D">
        <w:rPr>
          <w:i/>
          <w:lang w:val="ro-RO"/>
        </w:rPr>
        <w:t>Utilizarea calculatorului</w:t>
      </w:r>
      <w:r w:rsidRPr="00C52D9D">
        <w:rPr>
          <w:lang w:val="ro-RO"/>
        </w:rPr>
        <w:t xml:space="preserve"> trebuie să asigure: </w:t>
      </w:r>
      <w:r w:rsidR="0056788D" w:rsidRPr="00C52D9D">
        <w:rPr>
          <w:rFonts w:eastAsia="Calibri"/>
          <w:lang w:val="ro-RO"/>
        </w:rPr>
        <w:t xml:space="preserve">buna </w:t>
      </w:r>
      <w:r w:rsidR="004A09E9" w:rsidRPr="00C52D9D">
        <w:rPr>
          <w:rFonts w:eastAsia="Calibri"/>
          <w:lang w:val="ro-RO"/>
        </w:rPr>
        <w:t>funcționare</w:t>
      </w:r>
      <w:r w:rsidR="0056788D" w:rsidRPr="00C52D9D">
        <w:rPr>
          <w:rFonts w:eastAsia="Calibri"/>
          <w:lang w:val="ro-RO"/>
        </w:rPr>
        <w:t xml:space="preserve"> a calculatoarelor, a echipamentelor periferice precum </w:t>
      </w:r>
      <w:r w:rsidR="00C52D9D">
        <w:rPr>
          <w:rFonts w:eastAsia="Calibri"/>
          <w:lang w:val="ro-RO"/>
        </w:rPr>
        <w:t>și</w:t>
      </w:r>
      <w:r w:rsidR="0056788D" w:rsidRPr="00C52D9D">
        <w:rPr>
          <w:rFonts w:eastAsia="Calibri"/>
          <w:lang w:val="ro-RO"/>
        </w:rPr>
        <w:t xml:space="preserve"> a echipamentelor de conectare în </w:t>
      </w:r>
      <w:r w:rsidR="00C52D9D">
        <w:rPr>
          <w:rFonts w:eastAsia="Calibri"/>
          <w:lang w:val="ro-RO"/>
        </w:rPr>
        <w:t>rețe</w:t>
      </w:r>
      <w:r w:rsidR="0056788D" w:rsidRPr="00C52D9D">
        <w:rPr>
          <w:rFonts w:eastAsia="Calibri"/>
          <w:lang w:val="ro-RO"/>
        </w:rPr>
        <w:t xml:space="preserve">a; supraveghează </w:t>
      </w:r>
      <w:r w:rsidR="004A09E9" w:rsidRPr="00C52D9D">
        <w:rPr>
          <w:rFonts w:eastAsia="Calibri"/>
          <w:lang w:val="ro-RO"/>
        </w:rPr>
        <w:t>funcționarea</w:t>
      </w:r>
      <w:r w:rsidR="0056788D" w:rsidRPr="00C52D9D">
        <w:rPr>
          <w:rFonts w:eastAsia="Calibri"/>
          <w:lang w:val="ro-RO"/>
        </w:rPr>
        <w:t xml:space="preserve"> calculatoarelor, a echipamentelor periferice </w:t>
      </w:r>
      <w:r w:rsidR="00C52D9D">
        <w:rPr>
          <w:rFonts w:eastAsia="Calibri"/>
          <w:lang w:val="ro-RO"/>
        </w:rPr>
        <w:t>și</w:t>
      </w:r>
      <w:r w:rsidR="0056788D" w:rsidRPr="00C52D9D">
        <w:rPr>
          <w:rFonts w:eastAsia="Calibri"/>
          <w:lang w:val="ro-RO"/>
        </w:rPr>
        <w:t xml:space="preserve"> a celor de conectare în </w:t>
      </w:r>
      <w:r w:rsidR="00C52D9D">
        <w:rPr>
          <w:rFonts w:eastAsia="Calibri"/>
          <w:lang w:val="ro-RO"/>
        </w:rPr>
        <w:t>rețe</w:t>
      </w:r>
      <w:r w:rsidR="0056788D" w:rsidRPr="00C52D9D">
        <w:rPr>
          <w:rFonts w:eastAsia="Calibri"/>
          <w:lang w:val="ro-RO"/>
        </w:rPr>
        <w:t xml:space="preserve">a, instalează </w:t>
      </w:r>
      <w:r w:rsidR="00C52D9D">
        <w:rPr>
          <w:rFonts w:eastAsia="Calibri"/>
          <w:lang w:val="ro-RO"/>
        </w:rPr>
        <w:t>și</w:t>
      </w:r>
      <w:r w:rsidR="0056788D" w:rsidRPr="00C52D9D">
        <w:rPr>
          <w:rFonts w:eastAsia="Calibri"/>
          <w:lang w:val="ro-RO"/>
        </w:rPr>
        <w:t xml:space="preserve"> configurează sisteme de operare </w:t>
      </w:r>
      <w:r w:rsidR="00C52D9D">
        <w:rPr>
          <w:rFonts w:eastAsia="Calibri"/>
          <w:lang w:val="ro-RO"/>
        </w:rPr>
        <w:t>și</w:t>
      </w:r>
      <w:r w:rsidR="0056788D" w:rsidRPr="00C52D9D">
        <w:rPr>
          <w:rFonts w:eastAsia="Calibri"/>
          <w:lang w:val="ro-RO"/>
        </w:rPr>
        <w:t xml:space="preserve"> </w:t>
      </w:r>
      <w:r w:rsidR="004A09E9" w:rsidRPr="00C52D9D">
        <w:rPr>
          <w:rFonts w:eastAsia="Calibri"/>
          <w:lang w:val="ro-RO"/>
        </w:rPr>
        <w:t>aplicații</w:t>
      </w:r>
      <w:r w:rsidR="0056788D" w:rsidRPr="00C52D9D">
        <w:rPr>
          <w:rFonts w:eastAsia="Calibri"/>
          <w:lang w:val="ro-RO"/>
        </w:rPr>
        <w:t xml:space="preserve">, folosind proceduri standardizate, verifică respectarea regulilor de securitate a accesului la echipamente </w:t>
      </w:r>
      <w:r w:rsidR="00C52D9D">
        <w:rPr>
          <w:rFonts w:eastAsia="Calibri"/>
          <w:lang w:val="ro-RO"/>
        </w:rPr>
        <w:t>și</w:t>
      </w:r>
      <w:r w:rsidR="0056788D" w:rsidRPr="00C52D9D">
        <w:rPr>
          <w:rFonts w:eastAsia="Calibri"/>
          <w:lang w:val="ro-RO"/>
        </w:rPr>
        <w:t xml:space="preserve"> date impuse de inginerul de sistem sau de administratorul de </w:t>
      </w:r>
      <w:r w:rsidR="00C52D9D">
        <w:rPr>
          <w:rFonts w:eastAsia="Calibri"/>
          <w:lang w:val="ro-RO"/>
        </w:rPr>
        <w:t>rețe</w:t>
      </w:r>
      <w:r w:rsidR="0056788D" w:rsidRPr="00C52D9D">
        <w:rPr>
          <w:rFonts w:eastAsia="Calibri"/>
          <w:lang w:val="ro-RO"/>
        </w:rPr>
        <w:t xml:space="preserve">a, semnalează abaterile de la aceste reguli </w:t>
      </w:r>
      <w:r w:rsidR="00C52D9D">
        <w:rPr>
          <w:rFonts w:eastAsia="Calibri"/>
          <w:lang w:val="ro-RO"/>
        </w:rPr>
        <w:t>și</w:t>
      </w:r>
      <w:r w:rsidR="0056788D" w:rsidRPr="00C52D9D">
        <w:rPr>
          <w:rFonts w:eastAsia="Calibri"/>
          <w:lang w:val="ro-RO"/>
        </w:rPr>
        <w:t xml:space="preserve"> contribuie la aplicarea procedurilor de corectare, salvează periodic </w:t>
      </w:r>
      <w:r w:rsidR="00C52D9D">
        <w:rPr>
          <w:rFonts w:eastAsia="Calibri"/>
          <w:lang w:val="ro-RO"/>
        </w:rPr>
        <w:t>și</w:t>
      </w:r>
      <w:r w:rsidR="0056788D" w:rsidRPr="00C52D9D">
        <w:rPr>
          <w:rFonts w:eastAsia="Calibri"/>
          <w:lang w:val="ro-RO"/>
        </w:rPr>
        <w:t xml:space="preserve"> în </w:t>
      </w:r>
      <w:r w:rsidR="004A09E9" w:rsidRPr="00C52D9D">
        <w:rPr>
          <w:rFonts w:eastAsia="Calibri"/>
          <w:lang w:val="ro-RO"/>
        </w:rPr>
        <w:t>situații</w:t>
      </w:r>
      <w:r w:rsidR="0056788D" w:rsidRPr="00C52D9D">
        <w:rPr>
          <w:rFonts w:eastAsia="Calibri"/>
          <w:lang w:val="ro-RO"/>
        </w:rPr>
        <w:t xml:space="preserve"> critice datele de lucru ale utilizatorilor, păstrează copiile de </w:t>
      </w:r>
      <w:r w:rsidR="004A09E9" w:rsidRPr="00C52D9D">
        <w:rPr>
          <w:rFonts w:eastAsia="Calibri"/>
          <w:lang w:val="ro-RO"/>
        </w:rPr>
        <w:t>siguranță</w:t>
      </w:r>
      <w:r w:rsidR="0056788D" w:rsidRPr="00C52D9D">
        <w:rPr>
          <w:rFonts w:eastAsia="Calibri"/>
          <w:lang w:val="ro-RO"/>
        </w:rPr>
        <w:t xml:space="preserve"> ale datelor salvate; restaurează, la necesitate, datele salvate si îi ajută pe utilizatori să-</w:t>
      </w:r>
      <w:r w:rsidR="00C52D9D">
        <w:rPr>
          <w:rFonts w:eastAsia="Calibri"/>
          <w:lang w:val="ro-RO"/>
        </w:rPr>
        <w:t>și</w:t>
      </w:r>
      <w:r w:rsidR="0056788D" w:rsidRPr="00C52D9D">
        <w:rPr>
          <w:rFonts w:eastAsia="Calibri"/>
          <w:lang w:val="ro-RO"/>
        </w:rPr>
        <w:t xml:space="preserve"> recupereze </w:t>
      </w:r>
      <w:r w:rsidR="004A09E9" w:rsidRPr="00C52D9D">
        <w:rPr>
          <w:rFonts w:eastAsia="Calibri"/>
          <w:lang w:val="ro-RO"/>
        </w:rPr>
        <w:t>informațiile</w:t>
      </w:r>
      <w:r w:rsidR="0056788D" w:rsidRPr="00C52D9D">
        <w:rPr>
          <w:rFonts w:eastAsia="Calibri"/>
          <w:lang w:val="ro-RO"/>
        </w:rPr>
        <w:t xml:space="preserve">, </w:t>
      </w:r>
      <w:r w:rsidRPr="00C52D9D">
        <w:rPr>
          <w:lang w:val="ro-RO"/>
        </w:rPr>
        <w:t xml:space="preserve">organizarea activităților colectivului de subalterni, </w:t>
      </w:r>
      <w:r w:rsidR="004A09E9" w:rsidRPr="00C52D9D">
        <w:rPr>
          <w:lang w:val="ro-RO"/>
        </w:rPr>
        <w:t>planificarea</w:t>
      </w:r>
      <w:r w:rsidRPr="00C52D9D">
        <w:rPr>
          <w:lang w:val="ro-RO"/>
        </w:rPr>
        <w:t xml:space="preserve">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organizarea lucrului, alegerea hotărârilor optimale la </w:t>
      </w:r>
      <w:r w:rsidR="004A09E9" w:rsidRPr="00C52D9D">
        <w:rPr>
          <w:lang w:val="ro-RO"/>
        </w:rPr>
        <w:t>planificarea</w:t>
      </w:r>
      <w:r w:rsidRPr="00C52D9D">
        <w:rPr>
          <w:lang w:val="ro-RO"/>
        </w:rPr>
        <w:t xml:space="preserve"> </w:t>
      </w:r>
      <w:r w:rsidRPr="00C52D9D">
        <w:rPr>
          <w:lang w:val="ro-RO"/>
        </w:rPr>
        <w:lastRenderedPageBreak/>
        <w:t xml:space="preserve">lucrărilor în condițiile situaților nestandardizate, participarea la aprecierea calității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eficienței economice a activității, asigurarea tehnicii securității pe terenul de producție.</w:t>
      </w:r>
    </w:p>
    <w:p w:rsidR="007A093C" w:rsidRPr="00C52D9D" w:rsidRDefault="004C5708" w:rsidP="004C5708">
      <w:pPr>
        <w:pStyle w:val="Style2"/>
        <w:widowControl/>
        <w:tabs>
          <w:tab w:val="left" w:pos="0"/>
        </w:tabs>
        <w:spacing w:line="360" w:lineRule="auto"/>
        <w:ind w:left="720" w:hanging="720"/>
        <w:jc w:val="both"/>
        <w:rPr>
          <w:lang w:val="ro-RO"/>
        </w:rPr>
      </w:pPr>
      <w:r w:rsidRPr="00C52D9D">
        <w:rPr>
          <w:rStyle w:val="FontStyle14"/>
          <w:b/>
          <w:bCs/>
          <w:sz w:val="24"/>
          <w:szCs w:val="24"/>
          <w:lang w:val="ro-RO"/>
        </w:rPr>
        <w:tab/>
        <w:t xml:space="preserve">2.2 </w:t>
      </w:r>
      <w:r w:rsidR="007A093C" w:rsidRPr="00C52D9D">
        <w:rPr>
          <w:rStyle w:val="FontStyle14"/>
          <w:b/>
          <w:bCs/>
          <w:sz w:val="24"/>
          <w:szCs w:val="24"/>
          <w:lang w:val="ro-RO"/>
        </w:rPr>
        <w:t xml:space="preserve">Ocupații tipice pentru absolvenții domeniului dat </w:t>
      </w:r>
    </w:p>
    <w:tbl>
      <w:tblPr>
        <w:tblW w:w="952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606"/>
        <w:gridCol w:w="5357"/>
        <w:gridCol w:w="1676"/>
        <w:gridCol w:w="1890"/>
      </w:tblGrid>
      <w:tr w:rsidR="007A093C" w:rsidRPr="00C52D9D" w:rsidTr="004C5708">
        <w:trPr>
          <w:trHeight w:val="30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93C" w:rsidRPr="00C52D9D" w:rsidRDefault="007A093C" w:rsidP="009B1916">
            <w:pPr>
              <w:spacing w:line="360" w:lineRule="auto"/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>Nr.</w:t>
            </w:r>
          </w:p>
          <w:p w:rsidR="007A093C" w:rsidRPr="00C52D9D" w:rsidRDefault="007A093C" w:rsidP="009B1916">
            <w:pPr>
              <w:spacing w:line="360" w:lineRule="auto"/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 xml:space="preserve">crt. 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093C" w:rsidRPr="00C52D9D" w:rsidRDefault="007A093C" w:rsidP="009B1916">
            <w:pPr>
              <w:spacing w:line="360" w:lineRule="auto"/>
              <w:jc w:val="center"/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</w:pPr>
            <w:r w:rsidRPr="00C52D9D"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  <w:t xml:space="preserve">Codul </w:t>
            </w:r>
            <w:r w:rsidR="00C52D9D"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  <w:t>și</w:t>
            </w:r>
            <w:r w:rsidRPr="00C52D9D"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  <w:t xml:space="preserve"> denumirea funcției conform </w:t>
            </w:r>
          </w:p>
          <w:p w:rsidR="007A093C" w:rsidRPr="00C52D9D" w:rsidRDefault="007A093C" w:rsidP="009B1916">
            <w:pPr>
              <w:spacing w:line="360" w:lineRule="auto"/>
              <w:jc w:val="center"/>
              <w:rPr>
                <w:b/>
                <w:lang w:val="ro-RO"/>
              </w:rPr>
            </w:pPr>
            <w:r w:rsidRPr="00C52D9D"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  <w:t>Clasificatorului ocupațiilor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93C" w:rsidRPr="00C52D9D" w:rsidRDefault="007A093C" w:rsidP="009B1916">
            <w:pPr>
              <w:spacing w:line="360" w:lineRule="auto"/>
              <w:jc w:val="center"/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</w:pPr>
            <w:r w:rsidRPr="00C52D9D"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  <w:t xml:space="preserve">Program de formare </w:t>
            </w:r>
          </w:p>
        </w:tc>
      </w:tr>
      <w:tr w:rsidR="007A093C" w:rsidRPr="00C52D9D" w:rsidTr="004C5708">
        <w:trPr>
          <w:trHeight w:val="24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93C" w:rsidRPr="00C52D9D" w:rsidRDefault="007A093C" w:rsidP="009B1916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93C" w:rsidRPr="00C52D9D" w:rsidRDefault="007A093C" w:rsidP="009B1916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93C" w:rsidRPr="00C52D9D" w:rsidRDefault="007A093C" w:rsidP="009B1916">
            <w:pPr>
              <w:spacing w:line="360" w:lineRule="auto"/>
              <w:jc w:val="center"/>
              <w:rPr>
                <w:b/>
                <w:lang w:val="ro-RO"/>
              </w:rPr>
            </w:pPr>
            <w:r w:rsidRPr="00C52D9D"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  <w:t>Conform nomenclatorului RM</w:t>
            </w:r>
          </w:p>
        </w:tc>
      </w:tr>
      <w:tr w:rsidR="007A093C" w:rsidRPr="00640542" w:rsidTr="004C5708">
        <w:trPr>
          <w:trHeight w:val="4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93C" w:rsidRPr="00C52D9D" w:rsidRDefault="007A093C" w:rsidP="009B1916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88D" w:rsidRPr="00C52D9D" w:rsidRDefault="0056788D" w:rsidP="0056788D">
            <w:pPr>
              <w:spacing w:line="360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 xml:space="preserve">351201 Asistent </w:t>
            </w:r>
            <w:r w:rsidR="00E65A6C" w:rsidRPr="00C52D9D">
              <w:rPr>
                <w:lang w:val="ro-RO"/>
              </w:rPr>
              <w:t>comunicații</w:t>
            </w:r>
            <w:r w:rsidRPr="00C52D9D">
              <w:rPr>
                <w:lang w:val="ro-RO"/>
              </w:rPr>
              <w:t xml:space="preserve"> (calculatoare) </w:t>
            </w:r>
          </w:p>
          <w:p w:rsidR="0056788D" w:rsidRPr="00C52D9D" w:rsidRDefault="0056788D" w:rsidP="0056788D">
            <w:pPr>
              <w:spacing w:line="360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 xml:space="preserve">351204 Tehnician pentru suportul tehnic al calculatoarelor </w:t>
            </w:r>
          </w:p>
          <w:p w:rsidR="0056788D" w:rsidRPr="00C52D9D" w:rsidRDefault="0056788D" w:rsidP="0056788D">
            <w:pPr>
              <w:spacing w:line="360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 xml:space="preserve">351301 Tehnician pentru </w:t>
            </w:r>
            <w:r w:rsidR="00C52D9D">
              <w:rPr>
                <w:lang w:val="ro-RO"/>
              </w:rPr>
              <w:t>rețele</w:t>
            </w:r>
            <w:r w:rsidRPr="00C52D9D">
              <w:rPr>
                <w:lang w:val="ro-RO"/>
              </w:rPr>
              <w:t xml:space="preserve"> de calculatoare </w:t>
            </w:r>
          </w:p>
          <w:p w:rsidR="0056788D" w:rsidRPr="00C52D9D" w:rsidRDefault="0056788D" w:rsidP="0056788D">
            <w:pPr>
              <w:spacing w:line="360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 xml:space="preserve">351302 Tehnician pentru suportul tehnic al </w:t>
            </w:r>
            <w:r w:rsidR="00C52D9D">
              <w:rPr>
                <w:lang w:val="ro-RO"/>
              </w:rPr>
              <w:t>rețele</w:t>
            </w:r>
            <w:r w:rsidRPr="00C52D9D">
              <w:rPr>
                <w:lang w:val="ro-RO"/>
              </w:rPr>
              <w:t xml:space="preserve">lor </w:t>
            </w:r>
          </w:p>
          <w:p w:rsidR="007A093C" w:rsidRPr="00C52D9D" w:rsidRDefault="007A093C" w:rsidP="009B1916">
            <w:pPr>
              <w:spacing w:line="360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 xml:space="preserve">351104 Operator calculator electronic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</w:t>
            </w:r>
            <w:r w:rsidR="00C52D9D">
              <w:rPr>
                <w:lang w:val="ro-RO"/>
              </w:rPr>
              <w:t>rețele</w:t>
            </w:r>
          </w:p>
          <w:p w:rsidR="007A093C" w:rsidRPr="00C52D9D" w:rsidRDefault="007A093C" w:rsidP="00177F8F">
            <w:pPr>
              <w:spacing w:line="360" w:lineRule="auto"/>
              <w:ind w:left="885" w:hanging="885"/>
              <w:rPr>
                <w:lang w:val="ro-RO"/>
              </w:rPr>
            </w:pPr>
            <w:r w:rsidRPr="00C52D9D">
              <w:rPr>
                <w:lang w:val="ro-RO"/>
              </w:rPr>
              <w:t>351105 Operator de echipamente periferice calculator</w:t>
            </w:r>
          </w:p>
          <w:p w:rsidR="007A093C" w:rsidRPr="00C52D9D" w:rsidRDefault="007A093C" w:rsidP="0056788D">
            <w:pPr>
              <w:spacing w:line="360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 xml:space="preserve">351108 Tehnician echipamente de calcul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</w:t>
            </w:r>
            <w:r w:rsidR="00C52D9D">
              <w:rPr>
                <w:lang w:val="ro-RO"/>
              </w:rPr>
              <w:t>rețele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93C" w:rsidRPr="00C52D9D" w:rsidRDefault="007A093C" w:rsidP="009B1916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93C" w:rsidRPr="00C52D9D" w:rsidRDefault="007A093C" w:rsidP="009B1916">
            <w:pPr>
              <w:spacing w:line="360" w:lineRule="auto"/>
              <w:jc w:val="center"/>
              <w:rPr>
                <w:lang w:val="ro-RO"/>
              </w:rPr>
            </w:pPr>
          </w:p>
        </w:tc>
      </w:tr>
    </w:tbl>
    <w:p w:rsidR="00D539DD" w:rsidRPr="00C52D9D" w:rsidRDefault="00D539DD" w:rsidP="004C5708">
      <w:pPr>
        <w:pStyle w:val="Style3"/>
        <w:widowControl/>
        <w:tabs>
          <w:tab w:val="left" w:pos="1080"/>
        </w:tabs>
        <w:spacing w:before="19" w:line="360" w:lineRule="auto"/>
        <w:ind w:right="-110"/>
        <w:jc w:val="center"/>
        <w:rPr>
          <w:rStyle w:val="FontStyle12"/>
          <w:caps/>
          <w:sz w:val="24"/>
          <w:szCs w:val="24"/>
          <w:lang w:val="ro-RO" w:eastAsia="ro-RO"/>
        </w:rPr>
      </w:pPr>
    </w:p>
    <w:p w:rsidR="00056AA6" w:rsidRPr="00C52D9D" w:rsidRDefault="00056AA6" w:rsidP="004C5708">
      <w:pPr>
        <w:pStyle w:val="Style3"/>
        <w:widowControl/>
        <w:tabs>
          <w:tab w:val="left" w:pos="1080"/>
        </w:tabs>
        <w:spacing w:before="19" w:line="360" w:lineRule="auto"/>
        <w:ind w:right="-110"/>
        <w:jc w:val="center"/>
        <w:rPr>
          <w:rStyle w:val="FontStyle12"/>
          <w:caps/>
          <w:sz w:val="24"/>
          <w:szCs w:val="24"/>
          <w:lang w:val="ro-RO" w:eastAsia="ro-RO"/>
        </w:rPr>
      </w:pPr>
    </w:p>
    <w:p w:rsidR="00056AA6" w:rsidRPr="00C52D9D" w:rsidRDefault="00056AA6" w:rsidP="004C5708">
      <w:pPr>
        <w:pStyle w:val="Style3"/>
        <w:widowControl/>
        <w:tabs>
          <w:tab w:val="left" w:pos="1080"/>
        </w:tabs>
        <w:spacing w:before="19" w:line="360" w:lineRule="auto"/>
        <w:ind w:right="-110"/>
        <w:jc w:val="center"/>
        <w:rPr>
          <w:rStyle w:val="FontStyle12"/>
          <w:caps/>
          <w:sz w:val="24"/>
          <w:szCs w:val="24"/>
          <w:lang w:val="ro-RO" w:eastAsia="ro-RO"/>
        </w:rPr>
      </w:pPr>
    </w:p>
    <w:p w:rsidR="00056AA6" w:rsidRPr="00C52D9D" w:rsidRDefault="00056AA6" w:rsidP="004C5708">
      <w:pPr>
        <w:pStyle w:val="Style3"/>
        <w:widowControl/>
        <w:tabs>
          <w:tab w:val="left" w:pos="1080"/>
        </w:tabs>
        <w:spacing w:before="19" w:line="360" w:lineRule="auto"/>
        <w:ind w:right="-110"/>
        <w:jc w:val="center"/>
        <w:rPr>
          <w:rStyle w:val="FontStyle12"/>
          <w:caps/>
          <w:sz w:val="24"/>
          <w:szCs w:val="24"/>
          <w:lang w:val="ro-RO" w:eastAsia="ro-RO"/>
        </w:rPr>
      </w:pPr>
    </w:p>
    <w:p w:rsidR="00056AA6" w:rsidRPr="00C52D9D" w:rsidRDefault="00056AA6" w:rsidP="004C5708">
      <w:pPr>
        <w:pStyle w:val="Style3"/>
        <w:widowControl/>
        <w:tabs>
          <w:tab w:val="left" w:pos="1080"/>
        </w:tabs>
        <w:spacing w:before="19" w:line="360" w:lineRule="auto"/>
        <w:ind w:right="-110"/>
        <w:jc w:val="center"/>
        <w:rPr>
          <w:rStyle w:val="FontStyle12"/>
          <w:caps/>
          <w:sz w:val="24"/>
          <w:szCs w:val="24"/>
          <w:lang w:val="ro-RO" w:eastAsia="ro-RO"/>
        </w:rPr>
      </w:pPr>
    </w:p>
    <w:p w:rsidR="007A093C" w:rsidRPr="00C52D9D" w:rsidRDefault="004C5708" w:rsidP="004C5708">
      <w:pPr>
        <w:pStyle w:val="Style3"/>
        <w:widowControl/>
        <w:tabs>
          <w:tab w:val="left" w:pos="1080"/>
        </w:tabs>
        <w:spacing w:before="19" w:line="360" w:lineRule="auto"/>
        <w:ind w:right="-110"/>
        <w:jc w:val="center"/>
        <w:rPr>
          <w:rStyle w:val="FontStyle12"/>
          <w:caps/>
          <w:sz w:val="24"/>
          <w:szCs w:val="24"/>
          <w:u w:val="single"/>
          <w:lang w:val="ro-RO" w:eastAsia="ro-RO"/>
        </w:rPr>
      </w:pPr>
      <w:r w:rsidRPr="00C52D9D">
        <w:rPr>
          <w:rStyle w:val="FontStyle12"/>
          <w:caps/>
          <w:sz w:val="24"/>
          <w:szCs w:val="24"/>
          <w:lang w:val="ro-RO" w:eastAsia="ro-RO"/>
        </w:rPr>
        <w:t>3.</w:t>
      </w:r>
      <w:r w:rsidR="007A093C" w:rsidRPr="00C52D9D">
        <w:rPr>
          <w:rStyle w:val="FontStyle12"/>
          <w:caps/>
          <w:sz w:val="24"/>
          <w:szCs w:val="24"/>
          <w:lang w:val="ro-RO" w:eastAsia="ro-RO"/>
        </w:rPr>
        <w:t>Rolul domeniului în alte programe de formare</w:t>
      </w:r>
      <w:r w:rsidRPr="00C52D9D">
        <w:rPr>
          <w:rStyle w:val="FontStyle12"/>
          <w:caps/>
          <w:sz w:val="24"/>
          <w:szCs w:val="24"/>
          <w:lang w:val="ro-RO" w:eastAsia="ro-RO"/>
        </w:rPr>
        <w:t xml:space="preserve"> </w:t>
      </w:r>
      <w:r w:rsidR="007A093C" w:rsidRPr="00C52D9D">
        <w:rPr>
          <w:rStyle w:val="FontStyle12"/>
          <w:caps/>
          <w:sz w:val="24"/>
          <w:szCs w:val="24"/>
          <w:lang w:val="ro-RO" w:eastAsia="ro-RO"/>
        </w:rPr>
        <w:t>profesională</w:t>
      </w:r>
    </w:p>
    <w:p w:rsidR="007A093C" w:rsidRPr="00C52D9D" w:rsidRDefault="007A093C" w:rsidP="002332FE">
      <w:pPr>
        <w:pStyle w:val="Style3"/>
        <w:widowControl/>
        <w:tabs>
          <w:tab w:val="left" w:pos="1080"/>
        </w:tabs>
        <w:spacing w:before="19" w:line="360" w:lineRule="auto"/>
        <w:ind w:right="11"/>
        <w:jc w:val="both"/>
        <w:rPr>
          <w:lang w:val="ro-RO"/>
        </w:rPr>
      </w:pPr>
      <w:r w:rsidRPr="00C52D9D">
        <w:rPr>
          <w:rStyle w:val="FontStyle12"/>
          <w:caps/>
          <w:sz w:val="24"/>
          <w:szCs w:val="24"/>
          <w:lang w:val="ro-RO" w:eastAsia="ro-RO"/>
        </w:rPr>
        <w:tab/>
      </w:r>
      <w:r w:rsidRPr="00C52D9D">
        <w:rPr>
          <w:lang w:val="ro-RO"/>
        </w:rPr>
        <w:t>Agenții economici cer speciali</w:t>
      </w:r>
      <w:r w:rsidR="00D539DD" w:rsidRPr="00C52D9D">
        <w:rPr>
          <w:lang w:val="ro-RO"/>
        </w:rPr>
        <w:t>ș</w:t>
      </w:r>
      <w:r w:rsidRPr="00C52D9D">
        <w:rPr>
          <w:lang w:val="ro-RO"/>
        </w:rPr>
        <w:t xml:space="preserve">ti competenți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 capabili să contribuie la soluționarea problemelor parvenite în activitatea entității, ceea ce se poate realiza prin învățarea, formarea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dezvoltarea competenților specifice domeniului </w:t>
      </w:r>
      <w:r w:rsidR="0056788D" w:rsidRPr="00C52D9D">
        <w:rPr>
          <w:lang w:val="ro-RO"/>
        </w:rPr>
        <w:t>utilizarea calculatoarelor</w:t>
      </w:r>
      <w:r w:rsidRPr="00C52D9D">
        <w:rPr>
          <w:lang w:val="ro-RO"/>
        </w:rPr>
        <w:t xml:space="preserve">. Din aceste considerente programele de formare profesională în domeniul </w:t>
      </w:r>
      <w:r w:rsidR="0010211A" w:rsidRPr="00C52D9D">
        <w:rPr>
          <w:lang w:val="ro-RO"/>
        </w:rPr>
        <w:t xml:space="preserve">utilizarea </w:t>
      </w:r>
      <w:r w:rsidRPr="00C52D9D">
        <w:rPr>
          <w:lang w:val="ro-RO"/>
        </w:rPr>
        <w:t>calculatoare</w:t>
      </w:r>
      <w:r w:rsidR="0010211A" w:rsidRPr="00C52D9D">
        <w:rPr>
          <w:lang w:val="ro-RO"/>
        </w:rPr>
        <w:t>lor</w:t>
      </w:r>
      <w:r w:rsidRPr="00C52D9D">
        <w:rPr>
          <w:lang w:val="ro-RO"/>
        </w:rPr>
        <w:t xml:space="preserve">  includ componenta de pregătire socio-umanistică, fundamentală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de specialitate în mare măsură comună cu programele din domeniile: 351 Tehnicieni pentru </w:t>
      </w:r>
      <w:r w:rsidR="00E65A6C" w:rsidRPr="00C52D9D">
        <w:rPr>
          <w:lang w:val="ro-RO"/>
        </w:rPr>
        <w:t>operațiuni</w:t>
      </w:r>
      <w:r w:rsidRPr="00C52D9D">
        <w:rPr>
          <w:lang w:val="ro-RO"/>
        </w:rPr>
        <w:t xml:space="preserve"> în domeniul tehnologiei informației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comunicațiilor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pentru asigurarea suportului tehnic pentru utilizatori, 352 Tehnicieni în domeniul telecomunicațiilor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al radiodifuziunii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televiziunii </w:t>
      </w:r>
      <w:r w:rsidR="00D539DD" w:rsidRPr="00C52D9D">
        <w:rPr>
          <w:lang w:val="ro-RO"/>
        </w:rPr>
        <w:t>ș</w:t>
      </w:r>
      <w:r w:rsidRPr="00C52D9D">
        <w:rPr>
          <w:lang w:val="ro-RO"/>
        </w:rPr>
        <w:t xml:space="preserve">.a. în baza unui spectru larg de direcții cum sunt: Dispozitive electronice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microelectronice, </w:t>
      </w:r>
      <w:r w:rsidR="0056788D" w:rsidRPr="00C52D9D">
        <w:rPr>
          <w:lang w:val="ro-RO"/>
        </w:rPr>
        <w:t>Echipamente periferice</w:t>
      </w:r>
      <w:r w:rsidRPr="00C52D9D">
        <w:rPr>
          <w:lang w:val="ro-RO"/>
        </w:rPr>
        <w:t xml:space="preserve">, Analiza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sinteza dispozitivelor numerice, </w:t>
      </w:r>
      <w:r w:rsidR="0056788D" w:rsidRPr="00C52D9D">
        <w:rPr>
          <w:lang w:val="ro-RO"/>
        </w:rPr>
        <w:t>Baze de date</w:t>
      </w:r>
      <w:r w:rsidRPr="00C52D9D">
        <w:rPr>
          <w:lang w:val="ro-RO"/>
        </w:rPr>
        <w:t xml:space="preserve">, Proiectarea asistată de calculator, Microprocesoare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microcontrolere, Limbaje de programare, Verificarea, diagnosticarea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testarea calculatoarelor, </w:t>
      </w:r>
      <w:r w:rsidR="0056788D" w:rsidRPr="00C52D9D">
        <w:rPr>
          <w:lang w:val="ro-RO"/>
        </w:rPr>
        <w:t xml:space="preserve">Administrarea </w:t>
      </w:r>
      <w:r w:rsidR="00C52D9D">
        <w:rPr>
          <w:lang w:val="ro-RO"/>
        </w:rPr>
        <w:t>rețele</w:t>
      </w:r>
      <w:r w:rsidR="0056788D" w:rsidRPr="00C52D9D">
        <w:rPr>
          <w:lang w:val="ro-RO"/>
        </w:rPr>
        <w:t>lor</w:t>
      </w:r>
      <w:r w:rsidRPr="00C52D9D">
        <w:rPr>
          <w:lang w:val="ro-RO"/>
        </w:rPr>
        <w:t xml:space="preserve"> de calculatoare etc. Toate acestea contribuie la formarea unor competențe de tip instrumental, interpersonal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sistemic. La rândul său </w:t>
      </w:r>
      <w:r w:rsidR="0056788D" w:rsidRPr="00C52D9D">
        <w:rPr>
          <w:lang w:val="ro-RO"/>
        </w:rPr>
        <w:t>Utilizarea calculatoarelor</w:t>
      </w:r>
      <w:r w:rsidRPr="00C52D9D">
        <w:rPr>
          <w:lang w:val="ro-RO"/>
        </w:rPr>
        <w:t xml:space="preserve"> </w:t>
      </w:r>
      <w:r w:rsidR="0056788D" w:rsidRPr="00C52D9D">
        <w:rPr>
          <w:lang w:val="ro-RO"/>
        </w:rPr>
        <w:t xml:space="preserve">este </w:t>
      </w:r>
      <w:r w:rsidRPr="00C52D9D">
        <w:rPr>
          <w:lang w:val="ro-RO"/>
        </w:rPr>
        <w:t>bazat</w:t>
      </w:r>
      <w:r w:rsidR="0056788D" w:rsidRPr="00C52D9D">
        <w:rPr>
          <w:lang w:val="ro-RO"/>
        </w:rPr>
        <w:t>ă</w:t>
      </w:r>
      <w:r w:rsidRPr="00C52D9D">
        <w:rPr>
          <w:lang w:val="ro-RO"/>
        </w:rPr>
        <w:t xml:space="preserve"> pe contribuția diferitor </w:t>
      </w:r>
      <w:r w:rsidR="00D539DD" w:rsidRPr="00C52D9D">
        <w:rPr>
          <w:lang w:val="ro-RO"/>
        </w:rPr>
        <w:t>ș</w:t>
      </w:r>
      <w:r w:rsidRPr="00C52D9D">
        <w:rPr>
          <w:lang w:val="ro-RO"/>
        </w:rPr>
        <w:t xml:space="preserve">tiințe ca: Matematica, Fizica, Electrotehnica, </w:t>
      </w:r>
      <w:r w:rsidR="0056788D" w:rsidRPr="00C52D9D">
        <w:rPr>
          <w:lang w:val="ro-RO"/>
        </w:rPr>
        <w:t xml:space="preserve">Informatica, </w:t>
      </w:r>
      <w:r w:rsidRPr="00C52D9D">
        <w:rPr>
          <w:lang w:val="ro-RO"/>
        </w:rPr>
        <w:t>etc.</w:t>
      </w:r>
    </w:p>
    <w:p w:rsidR="007A093C" w:rsidRPr="00C52D9D" w:rsidRDefault="007A093C" w:rsidP="00475E70">
      <w:pPr>
        <w:pStyle w:val="Style3"/>
        <w:widowControl/>
        <w:tabs>
          <w:tab w:val="left" w:pos="1080"/>
        </w:tabs>
        <w:spacing w:before="19" w:line="360" w:lineRule="auto"/>
        <w:ind w:right="-110" w:firstLine="720"/>
        <w:jc w:val="both"/>
        <w:rPr>
          <w:b/>
          <w:lang w:val="ro-RO"/>
        </w:rPr>
      </w:pPr>
    </w:p>
    <w:p w:rsidR="007A093C" w:rsidRPr="00C52D9D" w:rsidRDefault="004C5708" w:rsidP="004C5708">
      <w:pPr>
        <w:pStyle w:val="ListParagraph"/>
        <w:tabs>
          <w:tab w:val="left" w:pos="990"/>
        </w:tabs>
        <w:spacing w:line="360" w:lineRule="auto"/>
        <w:ind w:right="-470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C52D9D">
        <w:rPr>
          <w:rFonts w:ascii="Times New Roman" w:hAnsi="Times New Roman"/>
          <w:b/>
          <w:caps/>
          <w:sz w:val="24"/>
          <w:szCs w:val="24"/>
          <w:lang w:val="ro-RO"/>
        </w:rPr>
        <w:lastRenderedPageBreak/>
        <w:t>4.</w:t>
      </w:r>
      <w:r w:rsidR="007A093C" w:rsidRPr="00C52D9D">
        <w:rPr>
          <w:rFonts w:ascii="Times New Roman" w:hAnsi="Times New Roman"/>
          <w:b/>
          <w:caps/>
          <w:sz w:val="24"/>
          <w:szCs w:val="24"/>
          <w:lang w:val="ro-RO"/>
        </w:rPr>
        <w:t xml:space="preserve">Profilul Ocupațional </w:t>
      </w:r>
    </w:p>
    <w:p w:rsidR="007A093C" w:rsidRPr="00C52D9D" w:rsidRDefault="004C5708" w:rsidP="004C5708">
      <w:pPr>
        <w:spacing w:line="360" w:lineRule="auto"/>
        <w:ind w:right="-470" w:firstLine="720"/>
        <w:jc w:val="both"/>
        <w:rPr>
          <w:b/>
          <w:lang w:val="ro-RO"/>
        </w:rPr>
      </w:pPr>
      <w:r w:rsidRPr="00C52D9D">
        <w:rPr>
          <w:b/>
          <w:lang w:val="ro-RO"/>
        </w:rPr>
        <w:t xml:space="preserve">4.1 </w:t>
      </w:r>
      <w:r w:rsidR="007A093C" w:rsidRPr="00C52D9D">
        <w:rPr>
          <w:b/>
          <w:lang w:val="ro-RO"/>
        </w:rPr>
        <w:t xml:space="preserve">Atribuții </w:t>
      </w:r>
      <w:r w:rsidR="00C52D9D">
        <w:rPr>
          <w:b/>
          <w:lang w:val="ro-RO"/>
        </w:rPr>
        <w:t>și</w:t>
      </w:r>
      <w:r w:rsidR="007A093C" w:rsidRPr="00C52D9D">
        <w:rPr>
          <w:b/>
          <w:lang w:val="ro-RO"/>
        </w:rPr>
        <w:t xml:space="preserve"> sarcini de lucru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70"/>
      </w:tblGrid>
      <w:tr w:rsidR="007A093C" w:rsidRPr="00C52D9D" w:rsidTr="00E62E28">
        <w:trPr>
          <w:tblHeader/>
        </w:trPr>
        <w:tc>
          <w:tcPr>
            <w:tcW w:w="3936" w:type="dxa"/>
          </w:tcPr>
          <w:p w:rsidR="007A093C" w:rsidRPr="00C52D9D" w:rsidRDefault="007A093C" w:rsidP="004C5708">
            <w:pPr>
              <w:spacing w:line="276" w:lineRule="auto"/>
              <w:jc w:val="center"/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>Atribuții (obligațiuni)</w:t>
            </w: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jc w:val="center"/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>Sarcini de lucru</w:t>
            </w:r>
          </w:p>
        </w:tc>
      </w:tr>
      <w:tr w:rsidR="007A093C" w:rsidRPr="00C52D9D" w:rsidTr="004C5708">
        <w:tc>
          <w:tcPr>
            <w:tcW w:w="3936" w:type="dxa"/>
            <w:vMerge w:val="restart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1. Planificarea sarcinilor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a timpului de lucru</w:t>
            </w: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1.1. </w:t>
            </w:r>
            <w:r w:rsidR="00E65A6C" w:rsidRPr="00C52D9D">
              <w:rPr>
                <w:lang w:val="ro-RO"/>
              </w:rPr>
              <w:t>Înțelege</w:t>
            </w:r>
            <w:r w:rsidRPr="00C52D9D">
              <w:rPr>
                <w:lang w:val="ro-RO"/>
              </w:rPr>
              <w:t xml:space="preserve"> sarcinile, </w:t>
            </w:r>
            <w:r w:rsidR="00E65A6C" w:rsidRPr="00C52D9D">
              <w:rPr>
                <w:lang w:val="ro-RO"/>
              </w:rPr>
              <w:t>instrucțiunile</w:t>
            </w:r>
            <w:r w:rsidRPr="00C52D9D">
              <w:rPr>
                <w:lang w:val="ro-RO"/>
              </w:rPr>
              <w:t xml:space="preserve">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procedurile de lucru.</w:t>
            </w:r>
          </w:p>
        </w:tc>
      </w:tr>
      <w:tr w:rsidR="007A093C" w:rsidRPr="00C52D9D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1.2. Clarifică eventualele </w:t>
            </w:r>
            <w:r w:rsidR="00E65A6C" w:rsidRPr="00C52D9D">
              <w:rPr>
                <w:lang w:val="ro-RO"/>
              </w:rPr>
              <w:t>neînțelegeri</w:t>
            </w:r>
            <w:r w:rsidRPr="00C52D9D">
              <w:rPr>
                <w:lang w:val="ro-RO"/>
              </w:rPr>
              <w:t xml:space="preserve"> ale sarcinilor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</w:t>
            </w:r>
            <w:r w:rsidR="00E65A6C" w:rsidRPr="00C52D9D">
              <w:rPr>
                <w:lang w:val="ro-RO"/>
              </w:rPr>
              <w:t>instrucțiunilor</w:t>
            </w:r>
            <w:r w:rsidRPr="00C52D9D">
              <w:rPr>
                <w:lang w:val="ro-RO"/>
              </w:rPr>
              <w:t>.</w:t>
            </w:r>
          </w:p>
        </w:tc>
      </w:tr>
      <w:tr w:rsidR="007A093C" w:rsidRPr="00C52D9D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1.3. Identifică obiectivele de realizat.</w:t>
            </w:r>
          </w:p>
        </w:tc>
      </w:tr>
      <w:tr w:rsidR="007A093C" w:rsidRPr="00C52D9D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1.4. Verifică normativul de timp alocat, identifică durata necesară efectuării lucrării.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1.5. </w:t>
            </w:r>
            <w:r w:rsidR="00E65A6C" w:rsidRPr="00C52D9D">
              <w:rPr>
                <w:lang w:val="ro-RO"/>
              </w:rPr>
              <w:t>Stabilește</w:t>
            </w:r>
            <w:r w:rsidRPr="00C52D9D">
              <w:rPr>
                <w:lang w:val="ro-RO"/>
              </w:rPr>
              <w:t xml:space="preserve"> etapele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modul de abordare, în </w:t>
            </w:r>
            <w:r w:rsidR="00E65A6C" w:rsidRPr="00C52D9D">
              <w:rPr>
                <w:lang w:val="ro-RO"/>
              </w:rPr>
              <w:t>funcție</w:t>
            </w:r>
            <w:r w:rsidRPr="00C52D9D">
              <w:rPr>
                <w:lang w:val="ro-RO"/>
              </w:rPr>
              <w:t xml:space="preserve"> de sarcinile de îndeplinit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timpul disponibil.</w:t>
            </w:r>
          </w:p>
        </w:tc>
      </w:tr>
      <w:tr w:rsidR="007A093C" w:rsidRPr="00C52D9D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1.6. Planifică succesiunea fazelor în conformitate cu </w:t>
            </w:r>
            <w:r w:rsidR="00E65A6C" w:rsidRPr="00C52D9D">
              <w:rPr>
                <w:lang w:val="ro-RO"/>
              </w:rPr>
              <w:t>cerințele</w:t>
            </w:r>
            <w:r w:rsidRPr="00C52D9D">
              <w:rPr>
                <w:lang w:val="ro-RO"/>
              </w:rPr>
              <w:t xml:space="preserve"> procedurii de lucru.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1.7. </w:t>
            </w:r>
            <w:r w:rsidR="00E65A6C" w:rsidRPr="00C52D9D">
              <w:rPr>
                <w:lang w:val="ro-RO"/>
              </w:rPr>
              <w:t>Pregătește</w:t>
            </w:r>
            <w:r w:rsidRPr="00C52D9D">
              <w:rPr>
                <w:lang w:val="ro-RO"/>
              </w:rPr>
              <w:t xml:space="preserve"> locul de muncă (inclusiv utilajele necesare) </w:t>
            </w:r>
            <w:r w:rsidR="00E65A6C" w:rsidRPr="00C52D9D">
              <w:rPr>
                <w:lang w:val="ro-RO"/>
              </w:rPr>
              <w:t>într-o</w:t>
            </w:r>
            <w:r w:rsidRPr="00C52D9D">
              <w:rPr>
                <w:lang w:val="ro-RO"/>
              </w:rPr>
              <w:t xml:space="preserve"> manieră corespunzătoare asigurării unei </w:t>
            </w:r>
            <w:r w:rsidR="00E65A6C" w:rsidRPr="00C52D9D">
              <w:rPr>
                <w:lang w:val="ro-RO"/>
              </w:rPr>
              <w:t>productivități</w:t>
            </w:r>
            <w:r w:rsidRPr="00C52D9D">
              <w:rPr>
                <w:lang w:val="ro-RO"/>
              </w:rPr>
              <w:t xml:space="preserve"> maxime.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1.8. Compară în permanență rezultatele atinse cu obiectivele propuse, cu sarcinile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</w:t>
            </w:r>
            <w:r w:rsidR="00E65A6C" w:rsidRPr="00C52D9D">
              <w:rPr>
                <w:lang w:val="ro-RO"/>
              </w:rPr>
              <w:t>cerințele</w:t>
            </w:r>
            <w:r w:rsidRPr="00C52D9D">
              <w:rPr>
                <w:lang w:val="ro-RO"/>
              </w:rPr>
              <w:t xml:space="preserve"> impuse prin fi</w:t>
            </w:r>
            <w:r w:rsidR="00D539DD" w:rsidRPr="00C52D9D">
              <w:rPr>
                <w:lang w:val="ro-RO"/>
              </w:rPr>
              <w:t>ș</w:t>
            </w:r>
            <w:r w:rsidRPr="00C52D9D">
              <w:rPr>
                <w:lang w:val="ro-RO"/>
              </w:rPr>
              <w:t>a postului.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1.9. </w:t>
            </w:r>
            <w:r w:rsidR="00E65A6C" w:rsidRPr="00C52D9D">
              <w:rPr>
                <w:lang w:val="ro-RO"/>
              </w:rPr>
              <w:t>Revizuiește</w:t>
            </w:r>
            <w:r w:rsidRPr="00C52D9D">
              <w:rPr>
                <w:lang w:val="ro-RO"/>
              </w:rPr>
              <w:t xml:space="preserve">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după caz, corectează planificarea pentru a satisface mai bine obiectivele propuse.</w:t>
            </w:r>
          </w:p>
        </w:tc>
      </w:tr>
      <w:tr w:rsidR="007A093C" w:rsidRPr="00640542" w:rsidTr="004C5708">
        <w:tc>
          <w:tcPr>
            <w:tcW w:w="3936" w:type="dxa"/>
            <w:vMerge w:val="restart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2. Respectarea normelor de tehnica securităţii muncii</w:t>
            </w: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2.1. Se documentează cu </w:t>
            </w:r>
            <w:r w:rsidR="00E65A6C" w:rsidRPr="00C52D9D">
              <w:rPr>
                <w:lang w:val="ro-RO"/>
              </w:rPr>
              <w:t>legislația</w:t>
            </w:r>
            <w:r w:rsidRPr="00C52D9D">
              <w:rPr>
                <w:lang w:val="ro-RO"/>
              </w:rPr>
              <w:t xml:space="preserve">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normele de </w:t>
            </w:r>
            <w:r w:rsidR="00E65A6C" w:rsidRPr="00C52D9D">
              <w:rPr>
                <w:lang w:val="ro-RO"/>
              </w:rPr>
              <w:t>protecția</w:t>
            </w:r>
            <w:r w:rsidRPr="00C52D9D">
              <w:rPr>
                <w:lang w:val="ro-RO"/>
              </w:rPr>
              <w:t xml:space="preserve"> muncii specifice locului de muncă.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2.2. Efectuează lucrul în </w:t>
            </w:r>
            <w:r w:rsidR="00E65A6C" w:rsidRPr="00C52D9D">
              <w:rPr>
                <w:lang w:val="ro-RO"/>
              </w:rPr>
              <w:t>condiții</w:t>
            </w:r>
            <w:r w:rsidRPr="00C52D9D">
              <w:rPr>
                <w:lang w:val="ro-RO"/>
              </w:rPr>
              <w:t xml:space="preserve"> de securitate, în conformitate cu politica companiei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normele tehnicii </w:t>
            </w:r>
            <w:r w:rsidR="00E65A6C" w:rsidRPr="00C52D9D">
              <w:rPr>
                <w:lang w:val="ro-RO"/>
              </w:rPr>
              <w:t>securității</w:t>
            </w:r>
            <w:r w:rsidRPr="00C52D9D">
              <w:rPr>
                <w:lang w:val="ro-RO"/>
              </w:rPr>
              <w:t xml:space="preserve"> muncii specifice locului de muncă.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2.3. </w:t>
            </w:r>
            <w:r w:rsidR="00E65A6C" w:rsidRPr="00C52D9D">
              <w:rPr>
                <w:lang w:val="ro-RO"/>
              </w:rPr>
              <w:t>Cunoaște</w:t>
            </w:r>
            <w:r w:rsidRPr="00C52D9D">
              <w:rPr>
                <w:lang w:val="ro-RO"/>
              </w:rPr>
              <w:t xml:space="preserve">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utilizează corect echipamentul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instrumentarul de </w:t>
            </w:r>
            <w:r w:rsidR="00E65A6C" w:rsidRPr="00C52D9D">
              <w:rPr>
                <w:lang w:val="ro-RO"/>
              </w:rPr>
              <w:t>protecție</w:t>
            </w:r>
            <w:r w:rsidRPr="00C52D9D">
              <w:rPr>
                <w:lang w:val="ro-RO"/>
              </w:rPr>
              <w:t xml:space="preserve"> din dotare, în conformitate cu reglementările locale.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2.4. </w:t>
            </w:r>
            <w:r w:rsidR="00E65A6C" w:rsidRPr="00C52D9D">
              <w:rPr>
                <w:lang w:val="ro-RO"/>
              </w:rPr>
              <w:t>Întreține</w:t>
            </w:r>
            <w:r w:rsidRPr="00C52D9D">
              <w:rPr>
                <w:lang w:val="ro-RO"/>
              </w:rPr>
              <w:t xml:space="preserve">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păstrează echipamentul de </w:t>
            </w:r>
            <w:r w:rsidR="00E65A6C" w:rsidRPr="00C52D9D">
              <w:rPr>
                <w:lang w:val="ro-RO"/>
              </w:rPr>
              <w:t>protecție</w:t>
            </w:r>
            <w:r w:rsidRPr="00C52D9D">
              <w:rPr>
                <w:lang w:val="ro-RO"/>
              </w:rPr>
              <w:t xml:space="preserve"> în conformitate cu procedura locală.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2.5. Identifica simbolurile / semnele de avertizare (</w:t>
            </w:r>
            <w:r w:rsidR="00E65A6C" w:rsidRPr="00C52D9D">
              <w:rPr>
                <w:lang w:val="ro-RO"/>
              </w:rPr>
              <w:t>atenționare</w:t>
            </w:r>
            <w:r w:rsidRPr="00C52D9D">
              <w:rPr>
                <w:lang w:val="ro-RO"/>
              </w:rPr>
              <w:t xml:space="preserve">)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se conformează </w:t>
            </w:r>
            <w:r w:rsidR="00E65A6C" w:rsidRPr="00C52D9D">
              <w:rPr>
                <w:lang w:val="ro-RO"/>
              </w:rPr>
              <w:t>instrucțiunilor</w:t>
            </w:r>
            <w:r w:rsidRPr="00C52D9D">
              <w:rPr>
                <w:lang w:val="ro-RO"/>
              </w:rPr>
              <w:t>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ind w:right="-113"/>
              <w:rPr>
                <w:lang w:val="ro-RO"/>
              </w:rPr>
            </w:pPr>
            <w:r w:rsidRPr="00C52D9D">
              <w:rPr>
                <w:lang w:val="ro-RO"/>
              </w:rPr>
              <w:t xml:space="preserve">2.6. Efectuează toate </w:t>
            </w:r>
            <w:r w:rsidR="00E65A6C" w:rsidRPr="00C52D9D">
              <w:rPr>
                <w:lang w:val="ro-RO"/>
              </w:rPr>
              <w:t>operațiile</w:t>
            </w:r>
            <w:r w:rsidRPr="00C52D9D">
              <w:rPr>
                <w:lang w:val="ro-RO"/>
              </w:rPr>
              <w:t xml:space="preserve"> în conformitate cu </w:t>
            </w:r>
            <w:r w:rsidR="00E65A6C" w:rsidRPr="00C52D9D">
              <w:rPr>
                <w:lang w:val="ro-RO"/>
              </w:rPr>
              <w:t>cerințele</w:t>
            </w:r>
            <w:r w:rsidRPr="00C52D9D">
              <w:rPr>
                <w:lang w:val="ro-RO"/>
              </w:rPr>
              <w:t xml:space="preserve"> </w:t>
            </w:r>
            <w:r w:rsidR="00E65A6C" w:rsidRPr="00C52D9D">
              <w:rPr>
                <w:lang w:val="ro-RO"/>
              </w:rPr>
              <w:t>legislației</w:t>
            </w:r>
            <w:r w:rsidRPr="00C52D9D">
              <w:rPr>
                <w:lang w:val="ro-RO"/>
              </w:rPr>
              <w:t xml:space="preserve"> în vigoare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normele de TSM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PSI specifice locului de muncă.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2.12 </w:t>
            </w:r>
            <w:r w:rsidR="00E65A6C" w:rsidRPr="00C52D9D">
              <w:rPr>
                <w:lang w:val="ro-RO"/>
              </w:rPr>
              <w:t>Înțelege</w:t>
            </w:r>
            <w:r w:rsidRPr="00C52D9D">
              <w:rPr>
                <w:lang w:val="ro-RO"/>
              </w:rPr>
              <w:t xml:space="preserve"> corect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aplica la nevoie </w:t>
            </w:r>
            <w:r w:rsidR="00E65A6C" w:rsidRPr="00C52D9D">
              <w:rPr>
                <w:lang w:val="ro-RO"/>
              </w:rPr>
              <w:t>măsurile</w:t>
            </w:r>
            <w:r w:rsidRPr="00C52D9D">
              <w:rPr>
                <w:lang w:val="ro-RO"/>
              </w:rPr>
              <w:t xml:space="preserve"> de prim-ajutor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de evacuare.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2.13. Acordă primul ajutor în conformitate cu procedurile de la locul de muncă.</w:t>
            </w:r>
          </w:p>
        </w:tc>
      </w:tr>
      <w:tr w:rsidR="007A093C" w:rsidRPr="00640542" w:rsidTr="004C5708">
        <w:tc>
          <w:tcPr>
            <w:tcW w:w="3936" w:type="dxa"/>
            <w:vMerge w:val="restart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3</w:t>
            </w:r>
            <w:r w:rsidR="0056788D" w:rsidRPr="00C52D9D">
              <w:rPr>
                <w:lang w:val="ro-RO"/>
              </w:rPr>
              <w:t xml:space="preserve">. Diagnosticarea tehnică a </w:t>
            </w:r>
            <w:r w:rsidR="00E65A6C" w:rsidRPr="00C52D9D">
              <w:rPr>
                <w:lang w:val="ro-RO"/>
              </w:rPr>
              <w:t>unităților</w:t>
            </w:r>
            <w:r w:rsidR="0056788D" w:rsidRPr="00C52D9D">
              <w:rPr>
                <w:lang w:val="ro-RO"/>
              </w:rPr>
              <w:t xml:space="preserve"> periferice ale calculatoarelor personale</w:t>
            </w: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3.1. </w:t>
            </w:r>
            <w:r w:rsidR="0056788D" w:rsidRPr="00C52D9D">
              <w:rPr>
                <w:lang w:val="ro-RO"/>
              </w:rPr>
              <w:t xml:space="preserve">Depistarea eventualelor refuzuri ale </w:t>
            </w:r>
            <w:r w:rsidR="00E65A6C" w:rsidRPr="00C52D9D">
              <w:rPr>
                <w:lang w:val="ro-RO"/>
              </w:rPr>
              <w:t>unităților</w:t>
            </w:r>
            <w:r w:rsidR="0056788D" w:rsidRPr="00C52D9D">
              <w:rPr>
                <w:lang w:val="ro-RO"/>
              </w:rPr>
              <w:t xml:space="preserve"> periferice ale calculatoarelor personale</w:t>
            </w:r>
            <w:r w:rsidRPr="00C52D9D">
              <w:rPr>
                <w:lang w:val="ro-RO"/>
              </w:rPr>
              <w:t>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3.2. </w:t>
            </w:r>
            <w:r w:rsidR="0056788D" w:rsidRPr="00C52D9D">
              <w:rPr>
                <w:lang w:val="ro-RO"/>
              </w:rPr>
              <w:t xml:space="preserve">Documentarea rezultatelor diagnosticării tehnice a </w:t>
            </w:r>
            <w:r w:rsidR="0056788D" w:rsidRPr="00C52D9D">
              <w:rPr>
                <w:lang w:val="ro-RO"/>
              </w:rPr>
              <w:lastRenderedPageBreak/>
              <w:t>unităților periferice ale calculatoarelor personale</w:t>
            </w:r>
            <w:r w:rsidRPr="00C52D9D">
              <w:rPr>
                <w:lang w:val="ro-RO"/>
              </w:rPr>
              <w:t>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3.3. </w:t>
            </w:r>
            <w:r w:rsidR="0056788D" w:rsidRPr="00C52D9D">
              <w:rPr>
                <w:lang w:val="ro-RO"/>
              </w:rPr>
              <w:t xml:space="preserve">Conservarea </w:t>
            </w:r>
            <w:r w:rsidR="00C52D9D">
              <w:rPr>
                <w:lang w:val="ro-RO"/>
              </w:rPr>
              <w:t>și</w:t>
            </w:r>
            <w:r w:rsidR="0056788D" w:rsidRPr="00C52D9D">
              <w:rPr>
                <w:lang w:val="ro-RO"/>
              </w:rPr>
              <w:t xml:space="preserve"> depozitarea unităților periferice ale calculatoarelor personale</w:t>
            </w:r>
            <w:r w:rsidRPr="00C52D9D">
              <w:rPr>
                <w:lang w:val="ro-RO"/>
              </w:rPr>
              <w:t>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3.4. </w:t>
            </w:r>
            <w:r w:rsidR="0056788D" w:rsidRPr="00C52D9D">
              <w:rPr>
                <w:lang w:val="ro-RO"/>
              </w:rPr>
              <w:t xml:space="preserve">Organizarea </w:t>
            </w:r>
            <w:r w:rsidR="00C52D9D">
              <w:rPr>
                <w:lang w:val="ro-RO"/>
              </w:rPr>
              <w:t>și</w:t>
            </w:r>
            <w:r w:rsidR="0056788D" w:rsidRPr="00C52D9D">
              <w:rPr>
                <w:lang w:val="ro-RO"/>
              </w:rPr>
              <w:t xml:space="preserve"> monitorizarea lucrărilor de diagnosticare tehnică a unităților periferice ale calculatoarelor personale</w:t>
            </w:r>
            <w:r w:rsidRPr="00C52D9D">
              <w:rPr>
                <w:lang w:val="ro-RO"/>
              </w:rPr>
              <w:t>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3.5. </w:t>
            </w:r>
            <w:r w:rsidR="0056788D" w:rsidRPr="00C52D9D">
              <w:rPr>
                <w:lang w:val="ro-RO"/>
              </w:rPr>
              <w:t xml:space="preserve">Elaborarea sub îndrumare a </w:t>
            </w:r>
            <w:r w:rsidR="00E65A6C" w:rsidRPr="00C52D9D">
              <w:rPr>
                <w:lang w:val="ro-RO"/>
              </w:rPr>
              <w:t>fișelor</w:t>
            </w:r>
            <w:r w:rsidR="0056788D" w:rsidRPr="00C52D9D">
              <w:rPr>
                <w:lang w:val="ro-RO"/>
              </w:rPr>
              <w:t xml:space="preserve"> tehnologice de diagnosticare tehnică a </w:t>
            </w:r>
            <w:r w:rsidR="00E65A6C" w:rsidRPr="00C52D9D">
              <w:rPr>
                <w:lang w:val="ro-RO"/>
              </w:rPr>
              <w:t>unităților</w:t>
            </w:r>
            <w:r w:rsidR="0056788D" w:rsidRPr="00C52D9D">
              <w:rPr>
                <w:lang w:val="ro-RO"/>
              </w:rPr>
              <w:t xml:space="preserve"> unităților periferice ale calculatoarelor personale</w:t>
            </w:r>
            <w:r w:rsidRPr="00C52D9D">
              <w:rPr>
                <w:lang w:val="ro-RO"/>
              </w:rPr>
              <w:t>.</w:t>
            </w:r>
          </w:p>
        </w:tc>
      </w:tr>
      <w:tr w:rsidR="007A093C" w:rsidRPr="00640542" w:rsidTr="004C5708">
        <w:tc>
          <w:tcPr>
            <w:tcW w:w="3936" w:type="dxa"/>
            <w:vMerge w:val="restart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4. </w:t>
            </w:r>
            <w:r w:rsidR="0056788D" w:rsidRPr="00C52D9D">
              <w:rPr>
                <w:lang w:val="ro-RO"/>
              </w:rPr>
              <w:t xml:space="preserve">Instalarea </w:t>
            </w:r>
            <w:r w:rsidR="00C52D9D">
              <w:rPr>
                <w:lang w:val="ro-RO"/>
              </w:rPr>
              <w:t>și</w:t>
            </w:r>
            <w:r w:rsidR="0056788D" w:rsidRPr="00C52D9D">
              <w:rPr>
                <w:lang w:val="ro-RO"/>
              </w:rPr>
              <w:t xml:space="preserve"> dezinstalarea componentelor calculatoarelor personale </w:t>
            </w:r>
            <w:r w:rsidR="00C52D9D">
              <w:rPr>
                <w:lang w:val="ro-RO"/>
              </w:rPr>
              <w:t>și</w:t>
            </w:r>
            <w:r w:rsidR="0056788D" w:rsidRPr="00C52D9D">
              <w:rPr>
                <w:lang w:val="ro-RO"/>
              </w:rPr>
              <w:t xml:space="preserve"> a componentelor periferice.</w:t>
            </w: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4.1. </w:t>
            </w:r>
            <w:r w:rsidR="0056788D" w:rsidRPr="00C52D9D">
              <w:rPr>
                <w:lang w:val="ro-RO"/>
              </w:rPr>
              <w:t>Verificarea completitudinii setului de componente de instalat</w:t>
            </w:r>
            <w:r w:rsidRPr="00C52D9D">
              <w:rPr>
                <w:lang w:val="ro-RO"/>
              </w:rPr>
              <w:t>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4.2. </w:t>
            </w:r>
            <w:r w:rsidR="0056788D" w:rsidRPr="00C52D9D">
              <w:rPr>
                <w:lang w:val="ro-RO"/>
              </w:rPr>
              <w:t xml:space="preserve">Montarea, demontarea, conectarea </w:t>
            </w:r>
            <w:r w:rsidR="00C52D9D">
              <w:rPr>
                <w:lang w:val="ro-RO"/>
              </w:rPr>
              <w:t>și</w:t>
            </w:r>
            <w:r w:rsidR="0056788D" w:rsidRPr="00C52D9D">
              <w:rPr>
                <w:lang w:val="ro-RO"/>
              </w:rPr>
              <w:t xml:space="preserve"> deconectarea cablurilor</w:t>
            </w:r>
            <w:r w:rsidRPr="00C52D9D">
              <w:rPr>
                <w:lang w:val="ro-RO"/>
              </w:rPr>
              <w:t>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ind w:right="-113"/>
              <w:rPr>
                <w:lang w:val="ro-RO"/>
              </w:rPr>
            </w:pPr>
            <w:r w:rsidRPr="00C52D9D">
              <w:rPr>
                <w:lang w:val="ro-RO"/>
              </w:rPr>
              <w:t xml:space="preserve">4.3 </w:t>
            </w:r>
            <w:r w:rsidR="0056788D" w:rsidRPr="00C52D9D">
              <w:rPr>
                <w:lang w:val="ro-RO"/>
              </w:rPr>
              <w:t xml:space="preserve">Conservarea </w:t>
            </w:r>
            <w:r w:rsidR="00C52D9D">
              <w:rPr>
                <w:lang w:val="ro-RO"/>
              </w:rPr>
              <w:t>și</w:t>
            </w:r>
            <w:r w:rsidR="0056788D" w:rsidRPr="00C52D9D">
              <w:rPr>
                <w:lang w:val="ro-RO"/>
              </w:rPr>
              <w:t xml:space="preserve"> depozitarea componentelor </w:t>
            </w:r>
            <w:r w:rsidR="00E65A6C" w:rsidRPr="00C52D9D">
              <w:rPr>
                <w:lang w:val="ro-RO"/>
              </w:rPr>
              <w:t>unităților</w:t>
            </w:r>
            <w:r w:rsidR="0056788D" w:rsidRPr="00C52D9D">
              <w:rPr>
                <w:lang w:val="ro-RO"/>
              </w:rPr>
              <w:t xml:space="preserve"> centrale ale calculatoarelor personale</w:t>
            </w:r>
            <w:r w:rsidRPr="00C52D9D">
              <w:rPr>
                <w:lang w:val="ro-RO"/>
              </w:rPr>
              <w:t>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ind w:right="-113"/>
              <w:rPr>
                <w:lang w:val="ro-RO"/>
              </w:rPr>
            </w:pPr>
            <w:r w:rsidRPr="00C52D9D">
              <w:rPr>
                <w:lang w:val="ro-RO"/>
              </w:rPr>
              <w:t xml:space="preserve">4.4. </w:t>
            </w:r>
            <w:r w:rsidR="0056788D" w:rsidRPr="00C52D9D">
              <w:rPr>
                <w:lang w:val="ro-RO"/>
              </w:rPr>
              <w:t xml:space="preserve">Organizarea </w:t>
            </w:r>
            <w:r w:rsidR="00C52D9D">
              <w:rPr>
                <w:lang w:val="ro-RO"/>
              </w:rPr>
              <w:t>și</w:t>
            </w:r>
            <w:r w:rsidR="0056788D" w:rsidRPr="00C52D9D">
              <w:rPr>
                <w:lang w:val="ro-RO"/>
              </w:rPr>
              <w:t xml:space="preserve"> monitorizarea lucrărilor de asamblare </w:t>
            </w:r>
            <w:r w:rsidR="00C52D9D">
              <w:rPr>
                <w:lang w:val="ro-RO"/>
              </w:rPr>
              <w:t>și</w:t>
            </w:r>
            <w:r w:rsidR="0056788D" w:rsidRPr="00C52D9D">
              <w:rPr>
                <w:lang w:val="ro-RO"/>
              </w:rPr>
              <w:t xml:space="preserve"> dezasamblare a </w:t>
            </w:r>
            <w:r w:rsidR="00E65A6C" w:rsidRPr="00C52D9D">
              <w:rPr>
                <w:lang w:val="ro-RO"/>
              </w:rPr>
              <w:t>unităților</w:t>
            </w:r>
            <w:r w:rsidR="0056788D" w:rsidRPr="00C52D9D">
              <w:rPr>
                <w:lang w:val="ro-RO"/>
              </w:rPr>
              <w:t xml:space="preserve"> centrale</w:t>
            </w:r>
            <w:r w:rsidRPr="00C52D9D">
              <w:rPr>
                <w:lang w:val="ro-RO"/>
              </w:rPr>
              <w:t>.</w:t>
            </w:r>
          </w:p>
        </w:tc>
      </w:tr>
      <w:tr w:rsidR="007A093C" w:rsidRPr="00C52D9D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ind w:right="-113"/>
              <w:rPr>
                <w:lang w:val="ro-RO"/>
              </w:rPr>
            </w:pPr>
            <w:r w:rsidRPr="00C52D9D">
              <w:rPr>
                <w:lang w:val="ro-RO"/>
              </w:rPr>
              <w:t xml:space="preserve">4.5. </w:t>
            </w:r>
            <w:r w:rsidR="0056788D" w:rsidRPr="00C52D9D">
              <w:rPr>
                <w:lang w:val="ro-RO"/>
              </w:rPr>
              <w:t xml:space="preserve">Furnizarea de </w:t>
            </w:r>
            <w:r w:rsidR="00E65A6C" w:rsidRPr="00C52D9D">
              <w:rPr>
                <w:lang w:val="ro-RO"/>
              </w:rPr>
              <w:t>asistență</w:t>
            </w:r>
            <w:r w:rsidR="0056788D" w:rsidRPr="00C52D9D">
              <w:rPr>
                <w:lang w:val="ro-RO"/>
              </w:rPr>
              <w:t xml:space="preserve"> în elaborarea </w:t>
            </w:r>
            <w:r w:rsidR="00E65A6C" w:rsidRPr="00C52D9D">
              <w:rPr>
                <w:lang w:val="ro-RO"/>
              </w:rPr>
              <w:t>fișelor</w:t>
            </w:r>
            <w:r w:rsidR="0056788D" w:rsidRPr="00C52D9D">
              <w:rPr>
                <w:lang w:val="ro-RO"/>
              </w:rPr>
              <w:t xml:space="preserve"> tehnologice de asamblare </w:t>
            </w:r>
            <w:r w:rsidR="00C52D9D">
              <w:rPr>
                <w:lang w:val="ro-RO"/>
              </w:rPr>
              <w:t>și</w:t>
            </w:r>
            <w:r w:rsidR="0056788D" w:rsidRPr="00C52D9D">
              <w:rPr>
                <w:lang w:val="ro-RO"/>
              </w:rPr>
              <w:t xml:space="preserve"> dezasamblare a </w:t>
            </w:r>
            <w:r w:rsidR="00E65A6C" w:rsidRPr="00C52D9D">
              <w:rPr>
                <w:lang w:val="ro-RO"/>
              </w:rPr>
              <w:t>unităților</w:t>
            </w:r>
            <w:r w:rsidR="0056788D" w:rsidRPr="00C52D9D">
              <w:rPr>
                <w:lang w:val="ro-RO"/>
              </w:rPr>
              <w:t xml:space="preserve"> centrale</w:t>
            </w:r>
            <w:r w:rsidRPr="00C52D9D">
              <w:rPr>
                <w:lang w:val="ro-RO"/>
              </w:rPr>
              <w:t>.</w:t>
            </w:r>
          </w:p>
        </w:tc>
      </w:tr>
      <w:tr w:rsidR="007A093C" w:rsidRPr="00C52D9D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4.6. </w:t>
            </w:r>
            <w:r w:rsidR="0056788D" w:rsidRPr="00C52D9D">
              <w:rPr>
                <w:lang w:val="ro-RO"/>
              </w:rPr>
              <w:t xml:space="preserve">Verificarea </w:t>
            </w:r>
            <w:r w:rsidR="00E65A6C" w:rsidRPr="00C52D9D">
              <w:rPr>
                <w:lang w:val="ro-RO"/>
              </w:rPr>
              <w:t>compatibilității</w:t>
            </w:r>
            <w:r w:rsidR="0056788D" w:rsidRPr="00C52D9D">
              <w:rPr>
                <w:lang w:val="ro-RO"/>
              </w:rPr>
              <w:t xml:space="preserve"> fiecărui dispozitiv periferic cu unitatea centrală a calculatorului personal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4.7. </w:t>
            </w:r>
            <w:r w:rsidR="0056788D" w:rsidRPr="00C52D9D">
              <w:rPr>
                <w:lang w:val="ro-RO"/>
              </w:rPr>
              <w:t xml:space="preserve">Conservarea </w:t>
            </w:r>
            <w:r w:rsidR="00C52D9D">
              <w:rPr>
                <w:lang w:val="ro-RO"/>
              </w:rPr>
              <w:t>și</w:t>
            </w:r>
            <w:r w:rsidR="0056788D" w:rsidRPr="00C52D9D">
              <w:rPr>
                <w:lang w:val="ro-RO"/>
              </w:rPr>
              <w:t xml:space="preserve"> depozitarea echipamentelor periferice</w:t>
            </w:r>
            <w:r w:rsidRPr="00C52D9D">
              <w:rPr>
                <w:lang w:val="ro-RO"/>
              </w:rPr>
              <w:t>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4.8. </w:t>
            </w:r>
            <w:r w:rsidR="0056788D" w:rsidRPr="00C52D9D">
              <w:rPr>
                <w:lang w:val="ro-RO"/>
              </w:rPr>
              <w:t xml:space="preserve">Organizarea </w:t>
            </w:r>
            <w:r w:rsidR="00C52D9D">
              <w:rPr>
                <w:lang w:val="ro-RO"/>
              </w:rPr>
              <w:t>și</w:t>
            </w:r>
            <w:r w:rsidR="0056788D" w:rsidRPr="00C52D9D">
              <w:rPr>
                <w:lang w:val="ro-RO"/>
              </w:rPr>
              <w:t xml:space="preserve"> monitorizarea lucrărilor de instalare </w:t>
            </w:r>
            <w:r w:rsidR="00C52D9D">
              <w:rPr>
                <w:lang w:val="ro-RO"/>
              </w:rPr>
              <w:t>și</w:t>
            </w:r>
            <w:r w:rsidR="0056788D" w:rsidRPr="00C52D9D">
              <w:rPr>
                <w:lang w:val="ro-RO"/>
              </w:rPr>
              <w:t xml:space="preserve"> dezinstalare a echipamentelor periferice</w:t>
            </w:r>
            <w:r w:rsidRPr="00C52D9D">
              <w:rPr>
                <w:lang w:val="ro-RO"/>
              </w:rPr>
              <w:t>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4.9. </w:t>
            </w:r>
            <w:r w:rsidR="0056788D" w:rsidRPr="00C52D9D">
              <w:rPr>
                <w:lang w:val="ro-RO"/>
              </w:rPr>
              <w:t xml:space="preserve">Furnizarea de </w:t>
            </w:r>
            <w:r w:rsidR="003760AF" w:rsidRPr="00C52D9D">
              <w:rPr>
                <w:lang w:val="ro-RO"/>
              </w:rPr>
              <w:t>asistență</w:t>
            </w:r>
            <w:r w:rsidR="0056788D" w:rsidRPr="00C52D9D">
              <w:rPr>
                <w:lang w:val="ro-RO"/>
              </w:rPr>
              <w:t xml:space="preserve"> în elaborarea </w:t>
            </w:r>
            <w:r w:rsidR="003760AF" w:rsidRPr="00C52D9D">
              <w:rPr>
                <w:lang w:val="ro-RO"/>
              </w:rPr>
              <w:t>fișelor</w:t>
            </w:r>
            <w:r w:rsidR="0056788D" w:rsidRPr="00C52D9D">
              <w:rPr>
                <w:lang w:val="ro-RO"/>
              </w:rPr>
              <w:t xml:space="preserve"> tehnologice de instalare </w:t>
            </w:r>
            <w:r w:rsidR="00C52D9D">
              <w:rPr>
                <w:lang w:val="ro-RO"/>
              </w:rPr>
              <w:t>și</w:t>
            </w:r>
            <w:r w:rsidR="0056788D" w:rsidRPr="00C52D9D">
              <w:rPr>
                <w:lang w:val="ro-RO"/>
              </w:rPr>
              <w:t xml:space="preserve"> dezinstalare a echipamentelor periferice</w:t>
            </w:r>
            <w:r w:rsidRPr="00C52D9D">
              <w:rPr>
                <w:lang w:val="ro-RO"/>
              </w:rPr>
              <w:t>.</w:t>
            </w:r>
          </w:p>
        </w:tc>
      </w:tr>
      <w:tr w:rsidR="00CD1A8E" w:rsidRPr="00C52D9D" w:rsidTr="004C5708">
        <w:tc>
          <w:tcPr>
            <w:tcW w:w="3936" w:type="dxa"/>
            <w:vMerge w:val="restart"/>
          </w:tcPr>
          <w:p w:rsidR="00CD1A8E" w:rsidRPr="00C52D9D" w:rsidRDefault="00CD1A8E" w:rsidP="00CD1A8E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5. Instalarea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depanarea </w:t>
            </w:r>
            <w:r w:rsidR="00C52D9D">
              <w:rPr>
                <w:lang w:val="ro-RO"/>
              </w:rPr>
              <w:t>rețele</w:t>
            </w:r>
            <w:r w:rsidRPr="00C52D9D">
              <w:rPr>
                <w:lang w:val="ro-RO"/>
              </w:rPr>
              <w:t>lor de calculatoare personale</w:t>
            </w:r>
          </w:p>
        </w:tc>
        <w:tc>
          <w:tcPr>
            <w:tcW w:w="5670" w:type="dxa"/>
          </w:tcPr>
          <w:p w:rsidR="00CD1A8E" w:rsidRPr="00C52D9D" w:rsidRDefault="00CD1A8E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5.1. Verificarea completitudinii setului de unelte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a setului de consumabile pentru instalare a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depanarea </w:t>
            </w:r>
            <w:r w:rsidR="00C52D9D">
              <w:rPr>
                <w:lang w:val="ro-RO"/>
              </w:rPr>
              <w:t>rețele</w:t>
            </w:r>
            <w:r w:rsidRPr="00C52D9D">
              <w:rPr>
                <w:lang w:val="ro-RO"/>
              </w:rPr>
              <w:t>lor de calculatoarelor personale</w:t>
            </w:r>
          </w:p>
        </w:tc>
      </w:tr>
      <w:tr w:rsidR="00CD1A8E" w:rsidRPr="00C52D9D" w:rsidTr="004C5708">
        <w:tc>
          <w:tcPr>
            <w:tcW w:w="3936" w:type="dxa"/>
            <w:vMerge/>
          </w:tcPr>
          <w:p w:rsidR="00CD1A8E" w:rsidRPr="00C52D9D" w:rsidRDefault="00CD1A8E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CD1A8E" w:rsidRPr="00C52D9D" w:rsidRDefault="00CD1A8E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5.2. Instalarea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demontarea dispozitivelor </w:t>
            </w:r>
            <w:r w:rsidR="003760AF" w:rsidRPr="00C52D9D">
              <w:rPr>
                <w:lang w:val="ro-RO"/>
              </w:rPr>
              <w:t>multifuncționale</w:t>
            </w:r>
            <w:r w:rsidRPr="00C52D9D">
              <w:rPr>
                <w:lang w:val="ro-RO"/>
              </w:rPr>
              <w:t xml:space="preserve"> de </w:t>
            </w:r>
            <w:r w:rsidR="00C52D9D">
              <w:rPr>
                <w:lang w:val="ro-RO"/>
              </w:rPr>
              <w:t>rețe</w:t>
            </w:r>
            <w:r w:rsidRPr="00C52D9D">
              <w:rPr>
                <w:lang w:val="ro-RO"/>
              </w:rPr>
              <w:t>a</w:t>
            </w:r>
          </w:p>
        </w:tc>
      </w:tr>
      <w:tr w:rsidR="00CD1A8E" w:rsidRPr="00C52D9D" w:rsidTr="004C5708">
        <w:tc>
          <w:tcPr>
            <w:tcW w:w="3936" w:type="dxa"/>
            <w:vMerge/>
          </w:tcPr>
          <w:p w:rsidR="00CD1A8E" w:rsidRPr="00C52D9D" w:rsidRDefault="00CD1A8E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CD1A8E" w:rsidRPr="00C52D9D" w:rsidRDefault="00CD1A8E" w:rsidP="004C5708">
            <w:pPr>
              <w:spacing w:line="276" w:lineRule="auto"/>
              <w:ind w:right="-113"/>
              <w:rPr>
                <w:lang w:val="ro-RO"/>
              </w:rPr>
            </w:pPr>
            <w:r w:rsidRPr="00C52D9D">
              <w:rPr>
                <w:lang w:val="ro-RO"/>
              </w:rPr>
              <w:t xml:space="preserve">5.3 Organizarea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monitorizarea lucrărilor de montare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demontare a echipamentelor de </w:t>
            </w:r>
            <w:r w:rsidR="00C52D9D">
              <w:rPr>
                <w:lang w:val="ro-RO"/>
              </w:rPr>
              <w:t>rețe</w:t>
            </w:r>
            <w:r w:rsidRPr="00C52D9D">
              <w:rPr>
                <w:lang w:val="ro-RO"/>
              </w:rPr>
              <w:t>a</w:t>
            </w:r>
          </w:p>
        </w:tc>
      </w:tr>
      <w:tr w:rsidR="00CD1A8E" w:rsidRPr="00C52D9D" w:rsidTr="004C5708">
        <w:tc>
          <w:tcPr>
            <w:tcW w:w="3936" w:type="dxa"/>
            <w:vMerge/>
          </w:tcPr>
          <w:p w:rsidR="00CD1A8E" w:rsidRPr="00C52D9D" w:rsidRDefault="00CD1A8E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CD1A8E" w:rsidRPr="00C52D9D" w:rsidRDefault="00CD1A8E" w:rsidP="00CD1A8E">
            <w:pPr>
              <w:spacing w:line="276" w:lineRule="auto"/>
              <w:ind w:right="-113"/>
              <w:rPr>
                <w:lang w:val="ro-RO"/>
              </w:rPr>
            </w:pPr>
            <w:r w:rsidRPr="00C52D9D">
              <w:rPr>
                <w:lang w:val="ro-RO"/>
              </w:rPr>
              <w:t xml:space="preserve">5.4. Instalarea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demontarea punctelor de acces prin conexiuni fără fir.</w:t>
            </w:r>
          </w:p>
        </w:tc>
      </w:tr>
      <w:tr w:rsidR="00CD1A8E" w:rsidRPr="00640542" w:rsidTr="004C5708">
        <w:tc>
          <w:tcPr>
            <w:tcW w:w="3936" w:type="dxa"/>
            <w:vMerge/>
          </w:tcPr>
          <w:p w:rsidR="00CD1A8E" w:rsidRPr="00C52D9D" w:rsidRDefault="00CD1A8E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CD1A8E" w:rsidRPr="00C52D9D" w:rsidRDefault="00CD1A8E" w:rsidP="00CD1A8E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5.5. Instalarea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demontarea cablurilor de </w:t>
            </w:r>
            <w:r w:rsidR="00C52D9D">
              <w:rPr>
                <w:lang w:val="ro-RO"/>
              </w:rPr>
              <w:t>rețe</w:t>
            </w:r>
            <w:r w:rsidRPr="00C52D9D">
              <w:rPr>
                <w:lang w:val="ro-RO"/>
              </w:rPr>
              <w:t>a.</w:t>
            </w:r>
          </w:p>
        </w:tc>
      </w:tr>
      <w:tr w:rsidR="00CD1A8E" w:rsidRPr="00C52D9D" w:rsidTr="00CD1A8E">
        <w:trPr>
          <w:trHeight w:val="746"/>
        </w:trPr>
        <w:tc>
          <w:tcPr>
            <w:tcW w:w="3936" w:type="dxa"/>
            <w:vMerge/>
          </w:tcPr>
          <w:p w:rsidR="00CD1A8E" w:rsidRPr="00C52D9D" w:rsidRDefault="00CD1A8E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CD1A8E" w:rsidRPr="00C52D9D" w:rsidRDefault="00CD1A8E" w:rsidP="00CD1A8E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5.6. Organizarea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monitorizarea lucrărilor de instalare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demontare a cablurilor de date</w:t>
            </w:r>
          </w:p>
        </w:tc>
      </w:tr>
      <w:tr w:rsidR="00CD1A8E" w:rsidRPr="00C52D9D" w:rsidTr="00CD1A8E">
        <w:trPr>
          <w:trHeight w:val="404"/>
        </w:trPr>
        <w:tc>
          <w:tcPr>
            <w:tcW w:w="3936" w:type="dxa"/>
            <w:vMerge/>
          </w:tcPr>
          <w:p w:rsidR="00CD1A8E" w:rsidRPr="00C52D9D" w:rsidRDefault="00CD1A8E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CD1A8E" w:rsidRPr="00C52D9D" w:rsidRDefault="00CD1A8E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5.7. Configurarea dispozitivelor </w:t>
            </w:r>
            <w:r w:rsidR="003760AF" w:rsidRPr="00C52D9D">
              <w:rPr>
                <w:lang w:val="ro-RO"/>
              </w:rPr>
              <w:t>multifuncționale</w:t>
            </w:r>
            <w:r w:rsidRPr="00C52D9D">
              <w:rPr>
                <w:lang w:val="ro-RO"/>
              </w:rPr>
              <w:t xml:space="preserve"> de </w:t>
            </w:r>
            <w:r w:rsidR="00C52D9D">
              <w:rPr>
                <w:lang w:val="ro-RO"/>
              </w:rPr>
              <w:t>rețe</w:t>
            </w:r>
            <w:r w:rsidRPr="00C52D9D">
              <w:rPr>
                <w:lang w:val="ro-RO"/>
              </w:rPr>
              <w:t>a</w:t>
            </w:r>
          </w:p>
        </w:tc>
      </w:tr>
      <w:tr w:rsidR="00CD1A8E" w:rsidRPr="00C52D9D" w:rsidTr="00CD1A8E">
        <w:trPr>
          <w:trHeight w:val="746"/>
        </w:trPr>
        <w:tc>
          <w:tcPr>
            <w:tcW w:w="3936" w:type="dxa"/>
            <w:vMerge/>
          </w:tcPr>
          <w:p w:rsidR="00CD1A8E" w:rsidRPr="00C52D9D" w:rsidRDefault="00CD1A8E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CD1A8E" w:rsidRPr="00C52D9D" w:rsidRDefault="00CD1A8E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5.8. Organizarea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monitorizarea lucrărilor de configurare a echipamentelor de </w:t>
            </w:r>
            <w:r w:rsidR="00C52D9D">
              <w:rPr>
                <w:lang w:val="ro-RO"/>
              </w:rPr>
              <w:t>rețe</w:t>
            </w:r>
            <w:r w:rsidRPr="00C52D9D">
              <w:rPr>
                <w:lang w:val="ro-RO"/>
              </w:rPr>
              <w:t>a</w:t>
            </w:r>
          </w:p>
        </w:tc>
      </w:tr>
      <w:tr w:rsidR="00CD1A8E" w:rsidRPr="00C52D9D" w:rsidTr="00CD1A8E">
        <w:trPr>
          <w:trHeight w:val="746"/>
        </w:trPr>
        <w:tc>
          <w:tcPr>
            <w:tcW w:w="3936" w:type="dxa"/>
            <w:vMerge/>
          </w:tcPr>
          <w:p w:rsidR="00CD1A8E" w:rsidRPr="00C52D9D" w:rsidRDefault="00CD1A8E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CD1A8E" w:rsidRPr="00C52D9D" w:rsidRDefault="00CD1A8E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5.9 Organizarea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monitorizarea lucrărilor de conectare a calculatoarelor personale la </w:t>
            </w:r>
            <w:r w:rsidR="00C52D9D">
              <w:rPr>
                <w:lang w:val="ro-RO"/>
              </w:rPr>
              <w:t>rețele</w:t>
            </w:r>
            <w:r w:rsidRPr="00C52D9D">
              <w:rPr>
                <w:lang w:val="ro-RO"/>
              </w:rPr>
              <w:t>le de date</w:t>
            </w:r>
          </w:p>
        </w:tc>
      </w:tr>
      <w:tr w:rsidR="007A093C" w:rsidRPr="00C52D9D" w:rsidTr="004C5708">
        <w:tc>
          <w:tcPr>
            <w:tcW w:w="3936" w:type="dxa"/>
            <w:vMerge w:val="restart"/>
          </w:tcPr>
          <w:p w:rsidR="007A093C" w:rsidRPr="00C52D9D" w:rsidRDefault="007A093C" w:rsidP="003760AF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6. </w:t>
            </w:r>
            <w:r w:rsidR="003760AF" w:rsidRPr="00C52D9D">
              <w:rPr>
                <w:lang w:val="ro-RO"/>
              </w:rPr>
              <w:t>Întreținerea</w:t>
            </w:r>
            <w:r w:rsidRPr="00C52D9D">
              <w:rPr>
                <w:lang w:val="ro-RO"/>
              </w:rPr>
              <w:t xml:space="preserve"> curentă a utilajelor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echipamentelor din exploatare</w:t>
            </w: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6.1. Identifică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</w:t>
            </w:r>
            <w:r w:rsidR="003760AF" w:rsidRPr="00C52D9D">
              <w:rPr>
                <w:lang w:val="ro-RO"/>
              </w:rPr>
              <w:t>înțelege</w:t>
            </w:r>
            <w:r w:rsidRPr="00C52D9D">
              <w:rPr>
                <w:lang w:val="ro-RO"/>
              </w:rPr>
              <w:t xml:space="preserve"> corect </w:t>
            </w:r>
            <w:r w:rsidR="003760AF" w:rsidRPr="00C52D9D">
              <w:rPr>
                <w:lang w:val="ro-RO"/>
              </w:rPr>
              <w:t>cerințele</w:t>
            </w:r>
            <w:r w:rsidRPr="00C52D9D">
              <w:rPr>
                <w:lang w:val="ro-RO"/>
              </w:rPr>
              <w:t xml:space="preserve"> sarcinilor de executat.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6.2. Alege corect </w:t>
            </w:r>
            <w:r w:rsidR="003760AF" w:rsidRPr="00C52D9D">
              <w:rPr>
                <w:lang w:val="ro-RO"/>
              </w:rPr>
              <w:t>documentația</w:t>
            </w:r>
            <w:r w:rsidRPr="00C52D9D">
              <w:rPr>
                <w:lang w:val="ro-RO"/>
              </w:rPr>
              <w:t xml:space="preserve"> de service în </w:t>
            </w:r>
            <w:r w:rsidR="003760AF" w:rsidRPr="00C52D9D">
              <w:rPr>
                <w:lang w:val="ro-RO"/>
              </w:rPr>
              <w:t>funcție</w:t>
            </w:r>
            <w:r w:rsidRPr="00C52D9D">
              <w:rPr>
                <w:lang w:val="ro-RO"/>
              </w:rPr>
              <w:t xml:space="preserve"> de </w:t>
            </w:r>
            <w:r w:rsidR="003760AF" w:rsidRPr="00C52D9D">
              <w:rPr>
                <w:lang w:val="ro-RO"/>
              </w:rPr>
              <w:t>cerințele</w:t>
            </w:r>
            <w:r w:rsidRPr="00C52D9D">
              <w:rPr>
                <w:lang w:val="ro-RO"/>
              </w:rPr>
              <w:t xml:space="preserve"> sarcinilor de efectuat.</w:t>
            </w:r>
          </w:p>
        </w:tc>
      </w:tr>
      <w:tr w:rsidR="007A093C" w:rsidRPr="00C52D9D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6.3. Realizează verificările în </w:t>
            </w:r>
            <w:r w:rsidR="003760AF" w:rsidRPr="00C52D9D">
              <w:rPr>
                <w:lang w:val="ro-RO"/>
              </w:rPr>
              <w:t>condiții</w:t>
            </w:r>
            <w:r w:rsidRPr="00C52D9D">
              <w:rPr>
                <w:lang w:val="ro-RO"/>
              </w:rPr>
              <w:t xml:space="preserve"> de securitate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în conformitate cu procedurile de lucru prescrise.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6.4 Înregistrează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raportează starea ma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>nilor / echipamentelor în conformitate cu reglementările locului de muncă.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6.5. Remediază / comunică neregulile constatate, în conformitate cu reglementările locului de muncă.</w:t>
            </w:r>
          </w:p>
        </w:tc>
      </w:tr>
      <w:tr w:rsidR="007A093C" w:rsidRPr="00640542" w:rsidTr="004C5708">
        <w:tc>
          <w:tcPr>
            <w:tcW w:w="3936" w:type="dxa"/>
            <w:vMerge w:val="restart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7. Utilizarea sculelor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dispozitivelor manuale</w:t>
            </w: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7.1. Alege sculele / dispozitivele în conformitate cu prevederile </w:t>
            </w:r>
            <w:r w:rsidR="003760AF" w:rsidRPr="00C52D9D">
              <w:rPr>
                <w:lang w:val="ro-RO"/>
              </w:rPr>
              <w:t>documentației</w:t>
            </w:r>
            <w:r w:rsidRPr="00C52D9D">
              <w:rPr>
                <w:lang w:val="ro-RO"/>
              </w:rPr>
              <w:t xml:space="preserve"> tehnologice sau cu sarcinile de îndeplinit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7.2. Identifică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marchează, pentru a fi date la reparat, sculele defecte sau care nu prezintă </w:t>
            </w:r>
            <w:r w:rsidR="003760AF" w:rsidRPr="00C52D9D">
              <w:rPr>
                <w:lang w:val="ro-RO"/>
              </w:rPr>
              <w:t>siguranță</w:t>
            </w:r>
            <w:r w:rsidRPr="00C52D9D">
              <w:rPr>
                <w:lang w:val="ro-RO"/>
              </w:rPr>
              <w:t xml:space="preserve"> în utilizare.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7.3. Utilizează sculele </w:t>
            </w:r>
            <w:r w:rsidR="003760AF" w:rsidRPr="00C52D9D">
              <w:rPr>
                <w:lang w:val="ro-RO"/>
              </w:rPr>
              <w:t>într-o</w:t>
            </w:r>
            <w:r w:rsidRPr="00C52D9D">
              <w:rPr>
                <w:lang w:val="ro-RO"/>
              </w:rPr>
              <w:t xml:space="preserve"> maniera corespunzătoare </w:t>
            </w:r>
            <w:r w:rsidR="003760AF" w:rsidRPr="00C52D9D">
              <w:rPr>
                <w:lang w:val="ro-RO"/>
              </w:rPr>
              <w:t>obținerii</w:t>
            </w:r>
            <w:r w:rsidRPr="00C52D9D">
              <w:rPr>
                <w:lang w:val="ro-RO"/>
              </w:rPr>
              <w:t xml:space="preserve"> rezultatelor prevăzute în </w:t>
            </w:r>
            <w:r w:rsidR="003760AF" w:rsidRPr="00C52D9D">
              <w:rPr>
                <w:lang w:val="ro-RO"/>
              </w:rPr>
              <w:t>specificația</w:t>
            </w:r>
            <w:r w:rsidRPr="00C52D9D">
              <w:rPr>
                <w:lang w:val="ro-RO"/>
              </w:rPr>
              <w:t xml:space="preserve"> tehnologică.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7.4. Manevrează sculele / dispozitivele respectând succesiunea </w:t>
            </w:r>
            <w:r w:rsidR="003760AF" w:rsidRPr="00C52D9D">
              <w:rPr>
                <w:lang w:val="ro-RO"/>
              </w:rPr>
              <w:t>operațiilor</w:t>
            </w:r>
            <w:r w:rsidRPr="00C52D9D">
              <w:rPr>
                <w:lang w:val="ro-RO"/>
              </w:rPr>
              <w:t xml:space="preserve"> prevăzută în </w:t>
            </w:r>
            <w:r w:rsidR="003760AF" w:rsidRPr="00C52D9D">
              <w:rPr>
                <w:lang w:val="ro-RO"/>
              </w:rPr>
              <w:t>instrucțiunile</w:t>
            </w:r>
            <w:r w:rsidRPr="00C52D9D">
              <w:rPr>
                <w:lang w:val="ro-RO"/>
              </w:rPr>
              <w:t xml:space="preserve"> tehnologice de lucru.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7.5. Respectă normele de tehnica </w:t>
            </w:r>
            <w:r w:rsidR="003760AF" w:rsidRPr="00C52D9D">
              <w:rPr>
                <w:lang w:val="ro-RO"/>
              </w:rPr>
              <w:t>securității</w:t>
            </w:r>
            <w:r w:rsidRPr="00C52D9D">
              <w:rPr>
                <w:lang w:val="ro-RO"/>
              </w:rPr>
              <w:t xml:space="preserve"> muncii specifice locului de muncă.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7.6. Depozitează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păstrează în </w:t>
            </w:r>
            <w:r w:rsidR="003760AF" w:rsidRPr="00C52D9D">
              <w:rPr>
                <w:lang w:val="ro-RO"/>
              </w:rPr>
              <w:t>siguranță</w:t>
            </w:r>
            <w:r w:rsidRPr="00C52D9D">
              <w:rPr>
                <w:lang w:val="ro-RO"/>
              </w:rPr>
              <w:t xml:space="preserve"> sculele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dispozitivele, conform recomandărilor specifice locului de muncă.</w:t>
            </w:r>
          </w:p>
        </w:tc>
      </w:tr>
      <w:tr w:rsidR="0056788D" w:rsidRPr="00640542" w:rsidTr="004C5708">
        <w:tc>
          <w:tcPr>
            <w:tcW w:w="3936" w:type="dxa"/>
            <w:vMerge w:val="restart"/>
          </w:tcPr>
          <w:p w:rsidR="0056788D" w:rsidRPr="00C52D9D" w:rsidRDefault="0056788D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8. Asigură buna funcționare a calculatoarelor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componentelor periferice</w:t>
            </w:r>
          </w:p>
        </w:tc>
        <w:tc>
          <w:tcPr>
            <w:tcW w:w="5670" w:type="dxa"/>
          </w:tcPr>
          <w:p w:rsidR="0056788D" w:rsidRPr="00C52D9D" w:rsidRDefault="0056788D" w:rsidP="003760AF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8.1. Pornește / repornește calculatoare, echipamentele periferice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/ sau componentele de conectare în </w:t>
            </w:r>
            <w:r w:rsidR="00C52D9D">
              <w:rPr>
                <w:lang w:val="ro-RO"/>
              </w:rPr>
              <w:t>rețe</w:t>
            </w:r>
            <w:r w:rsidRPr="00C52D9D">
              <w:rPr>
                <w:lang w:val="ro-RO"/>
              </w:rPr>
              <w:t xml:space="preserve">a, potrivit procedurilor specificate. </w:t>
            </w:r>
          </w:p>
        </w:tc>
      </w:tr>
      <w:tr w:rsidR="0056788D" w:rsidRPr="00C52D9D" w:rsidTr="004C5708">
        <w:tc>
          <w:tcPr>
            <w:tcW w:w="3936" w:type="dxa"/>
            <w:vMerge/>
          </w:tcPr>
          <w:p w:rsidR="0056788D" w:rsidRPr="00C52D9D" w:rsidRDefault="0056788D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56788D" w:rsidRPr="00C52D9D" w:rsidRDefault="0056788D" w:rsidP="003760AF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8.2. Oprește calculatorul, celelalte echipamente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/ sau componentele de conectare / interconectare în </w:t>
            </w:r>
            <w:r w:rsidR="00C52D9D">
              <w:rPr>
                <w:lang w:val="ro-RO"/>
              </w:rPr>
              <w:t>rețe</w:t>
            </w:r>
            <w:r w:rsidRPr="00C52D9D">
              <w:rPr>
                <w:lang w:val="ro-RO"/>
              </w:rPr>
              <w:t>a face, urmând procedurile standard, aferente echipamentelor implicate.</w:t>
            </w:r>
          </w:p>
        </w:tc>
      </w:tr>
      <w:tr w:rsidR="0056788D" w:rsidRPr="00640542" w:rsidTr="004C5708">
        <w:trPr>
          <w:trHeight w:val="583"/>
        </w:trPr>
        <w:tc>
          <w:tcPr>
            <w:tcW w:w="3936" w:type="dxa"/>
            <w:vMerge/>
          </w:tcPr>
          <w:p w:rsidR="0056788D" w:rsidRPr="00C52D9D" w:rsidRDefault="0056788D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56788D" w:rsidRPr="00C52D9D" w:rsidRDefault="0056788D" w:rsidP="003760AF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8.3. Monitorizează încărcarea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startarea corecte a sistemului de operare</w:t>
            </w:r>
            <w:r w:rsidR="003760AF">
              <w:rPr>
                <w:lang w:val="ro-RO"/>
              </w:rPr>
              <w:t xml:space="preserve"> </w:t>
            </w:r>
            <w:r w:rsidRPr="00C52D9D">
              <w:rPr>
                <w:lang w:val="ro-RO"/>
              </w:rPr>
              <w:t>analizând eventualele mesaje de eroare.</w:t>
            </w:r>
          </w:p>
        </w:tc>
      </w:tr>
      <w:tr w:rsidR="0056788D" w:rsidRPr="00C52D9D" w:rsidTr="004C5708">
        <w:tc>
          <w:tcPr>
            <w:tcW w:w="3936" w:type="dxa"/>
            <w:vMerge/>
          </w:tcPr>
          <w:p w:rsidR="0056788D" w:rsidRPr="00C52D9D" w:rsidRDefault="0056788D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56788D" w:rsidRPr="00C52D9D" w:rsidRDefault="0056788D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8.4. Înlătură operativ sau prin consultarea persoanei </w:t>
            </w:r>
            <w:r w:rsidRPr="00C52D9D">
              <w:rPr>
                <w:lang w:val="ro-RO"/>
              </w:rPr>
              <w:lastRenderedPageBreak/>
              <w:t xml:space="preserve">responsabile eventualele defecte de </w:t>
            </w:r>
            <w:r w:rsidR="003760AF" w:rsidRPr="00C52D9D">
              <w:rPr>
                <w:lang w:val="ro-RO"/>
              </w:rPr>
              <w:t>ordin</w:t>
            </w:r>
            <w:r w:rsidRPr="00C52D9D">
              <w:rPr>
                <w:lang w:val="ro-RO"/>
              </w:rPr>
              <w:t xml:space="preserve"> </w:t>
            </w:r>
            <w:r w:rsidR="003760AF" w:rsidRPr="00C52D9D">
              <w:rPr>
                <w:lang w:val="ro-RO"/>
              </w:rPr>
              <w:t>hardware</w:t>
            </w:r>
            <w:r w:rsidRPr="00C52D9D">
              <w:rPr>
                <w:lang w:val="ro-RO"/>
              </w:rPr>
              <w:t xml:space="preserve"> sau software identificate. </w:t>
            </w:r>
          </w:p>
        </w:tc>
      </w:tr>
      <w:tr w:rsidR="0056788D" w:rsidRPr="00640542" w:rsidTr="004C5708">
        <w:tc>
          <w:tcPr>
            <w:tcW w:w="3936" w:type="dxa"/>
            <w:vMerge/>
          </w:tcPr>
          <w:p w:rsidR="0056788D" w:rsidRPr="00C52D9D" w:rsidRDefault="0056788D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56788D" w:rsidRPr="00C52D9D" w:rsidRDefault="0056788D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8.5. Interpretează conform manualului de operare mesajele de eroare sau de </w:t>
            </w:r>
            <w:r w:rsidR="003760AF" w:rsidRPr="00C52D9D">
              <w:rPr>
                <w:lang w:val="ro-RO"/>
              </w:rPr>
              <w:t>nefuncționare</w:t>
            </w:r>
            <w:r w:rsidRPr="00C52D9D">
              <w:rPr>
                <w:lang w:val="ro-RO"/>
              </w:rPr>
              <w:t xml:space="preserve"> la </w:t>
            </w:r>
            <w:r w:rsidRPr="003760AF">
              <w:rPr>
                <w:lang w:val="ro-RO"/>
              </w:rPr>
              <w:t>parametrii necesari.</w:t>
            </w:r>
            <w:r w:rsidRPr="00C52D9D">
              <w:rPr>
                <w:lang w:val="ro-RO"/>
              </w:rPr>
              <w:t xml:space="preserve"> </w:t>
            </w:r>
          </w:p>
        </w:tc>
      </w:tr>
      <w:tr w:rsidR="0056788D" w:rsidRPr="00640542" w:rsidTr="004C5708">
        <w:tc>
          <w:tcPr>
            <w:tcW w:w="3936" w:type="dxa"/>
            <w:vMerge/>
          </w:tcPr>
          <w:p w:rsidR="0056788D" w:rsidRPr="00C52D9D" w:rsidRDefault="0056788D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56788D" w:rsidRPr="00C52D9D" w:rsidRDefault="0056788D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8.6. Instalează / reinstalează, modernizează/upgradează, configurează folosind proceduri standardizate, sistemele de operare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</w:t>
            </w:r>
            <w:r w:rsidR="001F63D3" w:rsidRPr="00C52D9D">
              <w:rPr>
                <w:lang w:val="ro-RO"/>
              </w:rPr>
              <w:t>aplicațiile</w:t>
            </w:r>
            <w:r w:rsidRPr="00C52D9D">
              <w:rPr>
                <w:lang w:val="ro-RO"/>
              </w:rPr>
              <w:t>.</w:t>
            </w:r>
          </w:p>
        </w:tc>
      </w:tr>
      <w:tr w:rsidR="0056788D" w:rsidRPr="00640542" w:rsidTr="004C5708">
        <w:tc>
          <w:tcPr>
            <w:tcW w:w="3936" w:type="dxa"/>
            <w:vMerge/>
          </w:tcPr>
          <w:p w:rsidR="0056788D" w:rsidRPr="00C52D9D" w:rsidRDefault="0056788D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56788D" w:rsidRPr="00C52D9D" w:rsidRDefault="0056788D" w:rsidP="001F63D3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8.7. Verifică periodic modul de </w:t>
            </w:r>
            <w:r w:rsidR="001F63D3" w:rsidRPr="00C52D9D">
              <w:rPr>
                <w:lang w:val="ro-RO"/>
              </w:rPr>
              <w:t>funcționare</w:t>
            </w:r>
            <w:r w:rsidRPr="00C52D9D">
              <w:rPr>
                <w:lang w:val="ro-RO"/>
              </w:rPr>
              <w:t xml:space="preserve"> a echipamentelor, a sistemelor de operare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a </w:t>
            </w:r>
            <w:r w:rsidR="001F63D3" w:rsidRPr="00C52D9D">
              <w:rPr>
                <w:lang w:val="ro-RO"/>
              </w:rPr>
              <w:t>aplicațiilor</w:t>
            </w:r>
            <w:r w:rsidRPr="00C52D9D">
              <w:rPr>
                <w:lang w:val="ro-RO"/>
              </w:rPr>
              <w:t xml:space="preserve"> folosite de utilizatori.</w:t>
            </w:r>
          </w:p>
        </w:tc>
      </w:tr>
      <w:tr w:rsidR="0056788D" w:rsidRPr="00640542" w:rsidTr="004C5708">
        <w:tc>
          <w:tcPr>
            <w:tcW w:w="3936" w:type="dxa"/>
            <w:vMerge/>
          </w:tcPr>
          <w:p w:rsidR="0056788D" w:rsidRPr="00C52D9D" w:rsidRDefault="0056788D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56788D" w:rsidRPr="00C52D9D" w:rsidRDefault="0056788D" w:rsidP="004C5708">
            <w:pPr>
              <w:spacing w:line="276" w:lineRule="auto"/>
              <w:rPr>
                <w:highlight w:val="yellow"/>
                <w:lang w:val="ro-RO"/>
              </w:rPr>
            </w:pPr>
            <w:r w:rsidRPr="00C52D9D">
              <w:rPr>
                <w:lang w:val="ro-RO"/>
              </w:rPr>
              <w:t xml:space="preserve">8.8. Remediază sau comunică persoanei responsabile erorile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incidentele apărute.</w:t>
            </w:r>
          </w:p>
        </w:tc>
      </w:tr>
      <w:tr w:rsidR="0056788D" w:rsidRPr="00640542" w:rsidTr="004C5708">
        <w:tc>
          <w:tcPr>
            <w:tcW w:w="3936" w:type="dxa"/>
            <w:vMerge/>
          </w:tcPr>
          <w:p w:rsidR="0056788D" w:rsidRPr="00C52D9D" w:rsidRDefault="0056788D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56788D" w:rsidRPr="00C52D9D" w:rsidRDefault="0056788D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8.9. Asigură </w:t>
            </w:r>
            <w:r w:rsidR="001F63D3" w:rsidRPr="00C52D9D">
              <w:rPr>
                <w:lang w:val="ro-RO"/>
              </w:rPr>
              <w:t>periodic</w:t>
            </w:r>
            <w:r w:rsidRPr="00C52D9D">
              <w:rPr>
                <w:lang w:val="ro-RO"/>
              </w:rPr>
              <w:t xml:space="preserve"> detectarea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înlăturarea viru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lor prin utilizarea produselor software specializate performante. </w:t>
            </w:r>
          </w:p>
        </w:tc>
      </w:tr>
      <w:tr w:rsidR="0056788D" w:rsidRPr="00C52D9D" w:rsidTr="004C5708">
        <w:tc>
          <w:tcPr>
            <w:tcW w:w="3936" w:type="dxa"/>
            <w:vMerge/>
          </w:tcPr>
          <w:p w:rsidR="0056788D" w:rsidRPr="00C52D9D" w:rsidRDefault="0056788D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56788D" w:rsidRPr="00C52D9D" w:rsidRDefault="0056788D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8.10. Transmite rapoarte persoanei responsabile despre modul de </w:t>
            </w:r>
            <w:r w:rsidR="001F63D3" w:rsidRPr="00C52D9D">
              <w:rPr>
                <w:lang w:val="ro-RO"/>
              </w:rPr>
              <w:t>funcționare</w:t>
            </w:r>
            <w:r w:rsidRPr="00C52D9D">
              <w:rPr>
                <w:lang w:val="ro-RO"/>
              </w:rPr>
              <w:t xml:space="preserve"> a calculatorului, a </w:t>
            </w:r>
            <w:r w:rsidR="00C52D9D">
              <w:rPr>
                <w:lang w:val="ro-RO"/>
              </w:rPr>
              <w:t>rețele</w:t>
            </w:r>
            <w:r w:rsidRPr="00C52D9D">
              <w:rPr>
                <w:lang w:val="ro-RO"/>
              </w:rPr>
              <w:t xml:space="preserve">i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a tuturor echipamentelor monitorizate.</w:t>
            </w:r>
          </w:p>
        </w:tc>
      </w:tr>
      <w:tr w:rsidR="007A093C" w:rsidRPr="00640542" w:rsidTr="004C5708">
        <w:tc>
          <w:tcPr>
            <w:tcW w:w="3936" w:type="dxa"/>
            <w:vMerge w:val="restart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9. Asigură comunicarea dintre calculatoare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dispozitivele periferice</w:t>
            </w: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highlight w:val="yellow"/>
                <w:lang w:val="ro-RO"/>
              </w:rPr>
            </w:pPr>
            <w:r w:rsidRPr="00C52D9D">
              <w:rPr>
                <w:lang w:val="ro-RO"/>
              </w:rPr>
              <w:t xml:space="preserve">9.1. Instalează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configurează imprimantele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plotterele pentru a asigura accesul partajat la echipamentele de tipărire din </w:t>
            </w:r>
            <w:r w:rsidR="00C52D9D">
              <w:rPr>
                <w:lang w:val="ro-RO"/>
              </w:rPr>
              <w:t>rețe</w:t>
            </w:r>
            <w:r w:rsidRPr="00C52D9D">
              <w:rPr>
                <w:lang w:val="ro-RO"/>
              </w:rPr>
              <w:t>a.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9.2. Testează periodic </w:t>
            </w:r>
            <w:r w:rsidR="001F63D3" w:rsidRPr="00C52D9D">
              <w:rPr>
                <w:lang w:val="ro-RO"/>
              </w:rPr>
              <w:t>funcționarea</w:t>
            </w:r>
            <w:r w:rsidRPr="00C52D9D">
              <w:rPr>
                <w:lang w:val="ro-RO"/>
              </w:rPr>
              <w:t xml:space="preserve"> echipamentelor de tipărire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accesul utilizatorilor la serviciile de tipărire, în scopul operării </w:t>
            </w:r>
            <w:r w:rsidR="001F63D3" w:rsidRPr="00C52D9D">
              <w:rPr>
                <w:lang w:val="ro-RO"/>
              </w:rPr>
              <w:t>corecțiilor</w:t>
            </w:r>
            <w:r w:rsidRPr="00C52D9D">
              <w:rPr>
                <w:lang w:val="ro-RO"/>
              </w:rPr>
              <w:t xml:space="preserve"> necesare.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highlight w:val="yellow"/>
                <w:lang w:val="ro-RO"/>
              </w:rPr>
            </w:pPr>
            <w:r w:rsidRPr="00C52D9D">
              <w:rPr>
                <w:lang w:val="ro-RO"/>
              </w:rPr>
              <w:t xml:space="preserve">9.3. Gestionează cozile de </w:t>
            </w:r>
            <w:r w:rsidR="001F63D3" w:rsidRPr="00C52D9D">
              <w:rPr>
                <w:lang w:val="ro-RO"/>
              </w:rPr>
              <w:t>așteptare</w:t>
            </w:r>
            <w:r w:rsidRPr="00C52D9D">
              <w:rPr>
                <w:lang w:val="ro-RO"/>
              </w:rPr>
              <w:t xml:space="preserve"> conform </w:t>
            </w:r>
            <w:r w:rsidR="001F63D3" w:rsidRPr="00C52D9D">
              <w:rPr>
                <w:lang w:val="ro-RO"/>
              </w:rPr>
              <w:t>priorităților</w:t>
            </w:r>
            <w:r w:rsidRPr="00C52D9D">
              <w:rPr>
                <w:lang w:val="ro-RO"/>
              </w:rPr>
              <w:t xml:space="preserve">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permisiunilor de lucru ale utilizatorilor.</w:t>
            </w:r>
          </w:p>
        </w:tc>
      </w:tr>
      <w:tr w:rsidR="007A093C" w:rsidRPr="00C52D9D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highlight w:val="yellow"/>
                <w:lang w:val="ro-RO"/>
              </w:rPr>
            </w:pPr>
            <w:r w:rsidRPr="00C52D9D">
              <w:rPr>
                <w:lang w:val="ro-RO"/>
              </w:rPr>
              <w:t>9.4. Colaborează cu utilizatorii, în scopul furnizării în timp util a documentelor tipărite</w:t>
            </w:r>
          </w:p>
        </w:tc>
      </w:tr>
      <w:tr w:rsidR="007A093C" w:rsidRPr="00640542" w:rsidTr="004C5708">
        <w:tc>
          <w:tcPr>
            <w:tcW w:w="3936" w:type="dxa"/>
            <w:vMerge w:val="restart"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10. Supraveghează comunicarea în </w:t>
            </w:r>
            <w:r w:rsidR="00C52D9D">
              <w:rPr>
                <w:lang w:val="ro-RO"/>
              </w:rPr>
              <w:t>rețe</w:t>
            </w:r>
            <w:r w:rsidRPr="00C52D9D">
              <w:rPr>
                <w:lang w:val="ro-RO"/>
              </w:rPr>
              <w:t>a</w:t>
            </w: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highlight w:val="yellow"/>
                <w:lang w:val="ro-RO"/>
              </w:rPr>
            </w:pPr>
            <w:r w:rsidRPr="00C52D9D">
              <w:rPr>
                <w:lang w:val="ro-RO"/>
              </w:rPr>
              <w:t xml:space="preserve">10.1. </w:t>
            </w:r>
            <w:r w:rsidR="001F63D3" w:rsidRPr="00C52D9D">
              <w:rPr>
                <w:lang w:val="ro-RO"/>
              </w:rPr>
              <w:t>Supraveghează</w:t>
            </w:r>
            <w:r w:rsidRPr="00C52D9D">
              <w:rPr>
                <w:lang w:val="ro-RO"/>
              </w:rPr>
              <w:t xml:space="preserve">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menține conectarea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comunicarea calculatoarelor în </w:t>
            </w:r>
            <w:r w:rsidR="00C52D9D">
              <w:rPr>
                <w:lang w:val="ro-RO"/>
              </w:rPr>
              <w:t>rețe</w:t>
            </w:r>
            <w:r w:rsidRPr="00C52D9D">
              <w:rPr>
                <w:lang w:val="ro-RO"/>
              </w:rPr>
              <w:t>a.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highlight w:val="yellow"/>
                <w:lang w:val="ro-RO"/>
              </w:rPr>
            </w:pPr>
            <w:r w:rsidRPr="00C52D9D">
              <w:rPr>
                <w:lang w:val="ro-RO"/>
              </w:rPr>
              <w:t xml:space="preserve">10.2. Monitorizează </w:t>
            </w:r>
            <w:r w:rsidR="001F63D3" w:rsidRPr="00C52D9D">
              <w:rPr>
                <w:lang w:val="ro-RO"/>
              </w:rPr>
              <w:t>funcționarea</w:t>
            </w:r>
            <w:r w:rsidRPr="00C52D9D">
              <w:rPr>
                <w:lang w:val="ro-RO"/>
              </w:rPr>
              <w:t xml:space="preserve"> serviciilor din </w:t>
            </w:r>
            <w:r w:rsidR="00C52D9D">
              <w:rPr>
                <w:lang w:val="ro-RO"/>
              </w:rPr>
              <w:t>rețe</w:t>
            </w:r>
            <w:r w:rsidRPr="00C52D9D">
              <w:rPr>
                <w:lang w:val="ro-RO"/>
              </w:rPr>
              <w:t xml:space="preserve">a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accesul utilizatorilor la servicii .</w:t>
            </w:r>
          </w:p>
        </w:tc>
      </w:tr>
      <w:tr w:rsidR="007A093C" w:rsidRPr="00C52D9D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highlight w:val="yellow"/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highlight w:val="yellow"/>
                <w:lang w:val="ro-RO"/>
              </w:rPr>
            </w:pPr>
            <w:r w:rsidRPr="00C52D9D">
              <w:rPr>
                <w:lang w:val="ro-RO"/>
              </w:rPr>
              <w:t xml:space="preserve">10.3. Supraveghează interconectarea </w:t>
            </w:r>
            <w:r w:rsidR="00C52D9D">
              <w:rPr>
                <w:lang w:val="ro-RO"/>
              </w:rPr>
              <w:t>rețele</w:t>
            </w:r>
            <w:r w:rsidRPr="00C52D9D">
              <w:rPr>
                <w:lang w:val="ro-RO"/>
              </w:rPr>
              <w:t xml:space="preserve">lor, inclusiv conectarea la </w:t>
            </w:r>
            <w:r w:rsidR="00C52D9D">
              <w:rPr>
                <w:lang w:val="ro-RO"/>
              </w:rPr>
              <w:t>rețe</w:t>
            </w:r>
            <w:r w:rsidRPr="00C52D9D">
              <w:rPr>
                <w:lang w:val="ro-RO"/>
              </w:rPr>
              <w:t>aua Internet.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highlight w:val="yellow"/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highlight w:val="yellow"/>
                <w:lang w:val="ro-RO"/>
              </w:rPr>
            </w:pPr>
            <w:r w:rsidRPr="00C52D9D">
              <w:rPr>
                <w:lang w:val="ro-RO"/>
              </w:rPr>
              <w:t xml:space="preserve">10.4. Aduce la </w:t>
            </w:r>
            <w:r w:rsidR="001F63D3" w:rsidRPr="00C52D9D">
              <w:rPr>
                <w:lang w:val="ro-RO"/>
              </w:rPr>
              <w:t>cunoștința</w:t>
            </w:r>
            <w:r w:rsidRPr="00C52D9D">
              <w:rPr>
                <w:lang w:val="ro-RO"/>
              </w:rPr>
              <w:t xml:space="preserve"> administratorului de </w:t>
            </w:r>
            <w:r w:rsidR="00C52D9D">
              <w:rPr>
                <w:lang w:val="ro-RO"/>
              </w:rPr>
              <w:t>rețe</w:t>
            </w:r>
            <w:r w:rsidRPr="00C52D9D">
              <w:rPr>
                <w:lang w:val="ro-RO"/>
              </w:rPr>
              <w:t xml:space="preserve">a  </w:t>
            </w:r>
            <w:r w:rsidR="001F63D3" w:rsidRPr="00C52D9D">
              <w:rPr>
                <w:lang w:val="ro-RO"/>
              </w:rPr>
              <w:t>apariția</w:t>
            </w:r>
            <w:r w:rsidRPr="00C52D9D">
              <w:rPr>
                <w:lang w:val="ro-RO"/>
              </w:rPr>
              <w:t xml:space="preserve"> </w:t>
            </w:r>
            <w:r w:rsidR="001F63D3" w:rsidRPr="00C52D9D">
              <w:rPr>
                <w:lang w:val="ro-RO"/>
              </w:rPr>
              <w:t>situațiilor</w:t>
            </w:r>
            <w:r w:rsidRPr="00C52D9D">
              <w:rPr>
                <w:lang w:val="ro-RO"/>
              </w:rPr>
              <w:t xml:space="preserve"> deosebite.</w:t>
            </w:r>
          </w:p>
        </w:tc>
      </w:tr>
      <w:tr w:rsidR="007A093C" w:rsidRPr="00640542" w:rsidTr="004C5708">
        <w:tc>
          <w:tcPr>
            <w:tcW w:w="3936" w:type="dxa"/>
            <w:vMerge/>
          </w:tcPr>
          <w:p w:rsidR="007A093C" w:rsidRPr="00C52D9D" w:rsidRDefault="007A093C" w:rsidP="004C5708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70" w:type="dxa"/>
          </w:tcPr>
          <w:p w:rsidR="007A093C" w:rsidRPr="00C52D9D" w:rsidRDefault="007A093C" w:rsidP="004C5708">
            <w:pPr>
              <w:spacing w:line="276" w:lineRule="auto"/>
              <w:rPr>
                <w:highlight w:val="yellow"/>
                <w:lang w:val="ro-RO"/>
              </w:rPr>
            </w:pPr>
            <w:r w:rsidRPr="00C52D9D">
              <w:rPr>
                <w:lang w:val="ro-RO"/>
              </w:rPr>
              <w:t xml:space="preserve">10.5. Identifică, analizează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remediază, în conformitate cu manualele de operare erorile care fac dificilă conectarea utilizatorilor în </w:t>
            </w:r>
            <w:r w:rsidR="00C52D9D">
              <w:rPr>
                <w:lang w:val="ro-RO"/>
              </w:rPr>
              <w:t>rețe</w:t>
            </w:r>
            <w:r w:rsidRPr="00C52D9D">
              <w:rPr>
                <w:lang w:val="ro-RO"/>
              </w:rPr>
              <w:t xml:space="preserve">a sau la resursele </w:t>
            </w:r>
            <w:r w:rsidR="00C52D9D">
              <w:rPr>
                <w:lang w:val="ro-RO"/>
              </w:rPr>
              <w:t>rețele</w:t>
            </w:r>
            <w:r w:rsidRPr="00C52D9D">
              <w:rPr>
                <w:lang w:val="ro-RO"/>
              </w:rPr>
              <w:t>i.</w:t>
            </w:r>
          </w:p>
        </w:tc>
      </w:tr>
    </w:tbl>
    <w:p w:rsidR="007A093C" w:rsidRPr="00C52D9D" w:rsidRDefault="007A093C" w:rsidP="00EA65DC">
      <w:pPr>
        <w:spacing w:line="360" w:lineRule="auto"/>
        <w:jc w:val="center"/>
        <w:rPr>
          <w:b/>
          <w:lang w:val="ro-RO"/>
        </w:rPr>
      </w:pPr>
    </w:p>
    <w:p w:rsidR="007A093C" w:rsidRPr="00C52D9D" w:rsidRDefault="007A093C" w:rsidP="004C5708">
      <w:pPr>
        <w:pStyle w:val="ListParagraph"/>
        <w:numPr>
          <w:ilvl w:val="1"/>
          <w:numId w:val="24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52D9D">
        <w:rPr>
          <w:rFonts w:ascii="Times New Roman" w:hAnsi="Times New Roman"/>
          <w:b/>
          <w:sz w:val="24"/>
          <w:szCs w:val="24"/>
          <w:lang w:val="ro-RO"/>
        </w:rPr>
        <w:t>Responsabilitățile proprii Profilului Ocupaț</w:t>
      </w:r>
      <w:r w:rsidR="00D539DD" w:rsidRPr="00C52D9D">
        <w:rPr>
          <w:rFonts w:ascii="Times New Roman" w:hAnsi="Times New Roman"/>
          <w:b/>
          <w:sz w:val="24"/>
          <w:szCs w:val="24"/>
          <w:lang w:val="ro-RO"/>
        </w:rPr>
        <w:t>ional</w:t>
      </w:r>
    </w:p>
    <w:p w:rsidR="007A093C" w:rsidRPr="00C52D9D" w:rsidRDefault="007A093C" w:rsidP="00F7243E">
      <w:pPr>
        <w:pStyle w:val="ListParagraph"/>
        <w:numPr>
          <w:ilvl w:val="0"/>
          <w:numId w:val="10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Interpretarea documentației tehnice în vederea respectării normativelor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10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lastRenderedPageBreak/>
        <w:t xml:space="preserve">Respectarea cadrului legislativ </w:t>
      </w:r>
      <w:r w:rsidR="00C52D9D"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normativ de referință în procesul de realizare a atribuțiilor profesionale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10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Respectarea deontologiei profesionale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10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Responsabilitate materială deplină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10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Gestionarea eficientă a situațiilor de risc </w:t>
      </w:r>
      <w:r w:rsidR="00C52D9D"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urgență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10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Respectarea cerințelor, principiilor </w:t>
      </w:r>
      <w:r w:rsidR="00C52D9D"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valorilor profesionale pentru crearea unui mediu de lucru adecvat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10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Aplicarea normelor de protecție a mediului în activitatea profesională </w:t>
      </w:r>
      <w:r w:rsidR="00C52D9D"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a prevederilor legale referitoare la sănătatea </w:t>
      </w:r>
      <w:r w:rsidR="00C52D9D"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securitatea în muncă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10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Spirit de lucru în echipă, loialitate față de echipă </w:t>
      </w:r>
      <w:r w:rsidR="00C52D9D"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devotament față de angajator.</w:t>
      </w:r>
    </w:p>
    <w:p w:rsidR="007A093C" w:rsidRPr="00C52D9D" w:rsidRDefault="007A093C" w:rsidP="00F7243E">
      <w:pPr>
        <w:pStyle w:val="ListParagraph"/>
        <w:tabs>
          <w:tab w:val="left" w:pos="284"/>
          <w:tab w:val="left" w:pos="81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A093C" w:rsidRPr="00C52D9D" w:rsidRDefault="004C5708" w:rsidP="004C5708">
      <w:pPr>
        <w:pStyle w:val="ListParagraph"/>
        <w:numPr>
          <w:ilvl w:val="1"/>
          <w:numId w:val="24"/>
        </w:numPr>
        <w:spacing w:line="360" w:lineRule="auto"/>
        <w:ind w:left="851" w:hanging="294"/>
        <w:jc w:val="both"/>
        <w:rPr>
          <w:rFonts w:ascii="Times New Roman" w:hAnsi="Times New Roman"/>
          <w:b/>
          <w:lang w:val="ro-RO"/>
        </w:rPr>
      </w:pPr>
      <w:r w:rsidRPr="00C52D9D">
        <w:rPr>
          <w:rFonts w:ascii="Times New Roman" w:hAnsi="Times New Roman"/>
          <w:b/>
          <w:lang w:val="ro-RO"/>
        </w:rPr>
        <w:t xml:space="preserve"> </w:t>
      </w:r>
      <w:r w:rsidR="007A093C" w:rsidRPr="00C52D9D">
        <w:rPr>
          <w:rFonts w:ascii="Times New Roman" w:hAnsi="Times New Roman"/>
          <w:b/>
          <w:lang w:val="ro-RO"/>
        </w:rPr>
        <w:t>Calităț</w:t>
      </w:r>
      <w:r w:rsidR="00D539DD" w:rsidRPr="00C52D9D">
        <w:rPr>
          <w:rFonts w:ascii="Times New Roman" w:hAnsi="Times New Roman"/>
          <w:b/>
          <w:lang w:val="ro-RO"/>
        </w:rPr>
        <w:t>i profesionale</w:t>
      </w:r>
    </w:p>
    <w:p w:rsidR="007A093C" w:rsidRPr="00C52D9D" w:rsidRDefault="007A093C" w:rsidP="00F7243E">
      <w:pPr>
        <w:pStyle w:val="ListParagraph"/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Calificare în domeniu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Responsabilitate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Seriozitate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Obiectivitate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Punctualitate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Capacitate de analiză </w:t>
      </w:r>
      <w:r w:rsidR="00C52D9D"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sinteză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Comunicare eficientă (verbală </w:t>
      </w:r>
      <w:r w:rsidR="00C52D9D"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în scris)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Planificarea activității proprii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Abilități de lucru în echipă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30"/>
        </w:numPr>
        <w:tabs>
          <w:tab w:val="left" w:pos="28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Tendință către dezvoltare profesională continuă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30"/>
        </w:numPr>
        <w:tabs>
          <w:tab w:val="left" w:pos="28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Autonomia învățării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30"/>
        </w:numPr>
        <w:tabs>
          <w:tab w:val="left" w:pos="28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Inițiativă </w:t>
      </w:r>
      <w:r w:rsidR="00C52D9D"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spirit inovator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30"/>
        </w:numPr>
        <w:tabs>
          <w:tab w:val="left" w:pos="28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Dexteritate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30"/>
        </w:numPr>
        <w:tabs>
          <w:tab w:val="left" w:pos="28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Diplomație.</w:t>
      </w:r>
    </w:p>
    <w:p w:rsidR="007A093C" w:rsidRPr="00C52D9D" w:rsidRDefault="007A093C" w:rsidP="00C4099B">
      <w:pPr>
        <w:pStyle w:val="ListParagraph"/>
        <w:spacing w:line="360" w:lineRule="auto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A093C" w:rsidRPr="00C52D9D" w:rsidRDefault="007A093C" w:rsidP="004C5708">
      <w:pPr>
        <w:pStyle w:val="ListParagraph"/>
        <w:numPr>
          <w:ilvl w:val="1"/>
          <w:numId w:val="24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lang w:val="ro-RO"/>
        </w:rPr>
      </w:pPr>
      <w:r w:rsidRPr="00C52D9D">
        <w:rPr>
          <w:rFonts w:ascii="Times New Roman" w:hAnsi="Times New Roman"/>
          <w:b/>
          <w:lang w:val="ro-RO"/>
        </w:rPr>
        <w:t>Cuno</w:t>
      </w:r>
      <w:r w:rsidR="00D539DD" w:rsidRPr="00C52D9D">
        <w:rPr>
          <w:rFonts w:ascii="Times New Roman" w:hAnsi="Times New Roman"/>
          <w:b/>
          <w:lang w:val="ro-RO"/>
        </w:rPr>
        <w:t>ș</w:t>
      </w:r>
      <w:r w:rsidRPr="00C52D9D">
        <w:rPr>
          <w:rFonts w:ascii="Times New Roman" w:hAnsi="Times New Roman"/>
          <w:b/>
          <w:lang w:val="ro-RO"/>
        </w:rPr>
        <w:t xml:space="preserve">tințe </w:t>
      </w:r>
      <w:r w:rsidR="00C52D9D">
        <w:rPr>
          <w:rFonts w:ascii="Times New Roman" w:hAnsi="Times New Roman"/>
          <w:b/>
          <w:lang w:val="ro-RO"/>
        </w:rPr>
        <w:t>și</w:t>
      </w:r>
      <w:r w:rsidRPr="00C52D9D">
        <w:rPr>
          <w:rFonts w:ascii="Times New Roman" w:hAnsi="Times New Roman"/>
          <w:b/>
          <w:lang w:val="ro-RO"/>
        </w:rPr>
        <w:t xml:space="preserve"> capacități:</w:t>
      </w:r>
    </w:p>
    <w:p w:rsidR="007A093C" w:rsidRPr="00C52D9D" w:rsidRDefault="007A093C" w:rsidP="00F7243E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Cunoa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ș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te legislația care reglementează domeniul </w:t>
      </w:r>
      <w:r w:rsidR="0010211A" w:rsidRPr="00C52D9D">
        <w:rPr>
          <w:lang w:val="ro-RO"/>
        </w:rPr>
        <w:t xml:space="preserve">utilizarea </w:t>
      </w:r>
      <w:r w:rsidRPr="00C52D9D">
        <w:rPr>
          <w:rFonts w:ascii="Times New Roman" w:hAnsi="Times New Roman"/>
          <w:sz w:val="24"/>
          <w:szCs w:val="24"/>
          <w:lang w:val="ro-RO"/>
        </w:rPr>
        <w:t>calculatoare</w:t>
      </w:r>
      <w:r w:rsidR="0010211A" w:rsidRPr="00C52D9D">
        <w:rPr>
          <w:rFonts w:ascii="Times New Roman" w:hAnsi="Times New Roman"/>
          <w:sz w:val="24"/>
          <w:szCs w:val="24"/>
          <w:lang w:val="ro-RO"/>
        </w:rPr>
        <w:t>lor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Capacități de a utiliza calculatorul în domeniul său de activitate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Estimează ordinea priorităților în soluționarea diferitor situații profesionale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Cunoa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ș</w:t>
      </w:r>
      <w:r w:rsidRPr="00C52D9D">
        <w:rPr>
          <w:rFonts w:ascii="Times New Roman" w:hAnsi="Times New Roman"/>
          <w:sz w:val="24"/>
          <w:szCs w:val="24"/>
          <w:lang w:val="ro-RO"/>
        </w:rPr>
        <w:t>te terminologia de specialitate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Cunoa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ș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te metode </w:t>
      </w:r>
      <w:r w:rsidR="00C52D9D"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procedee specifice </w:t>
      </w:r>
      <w:r w:rsidR="000A03A8" w:rsidRPr="00C52D9D">
        <w:rPr>
          <w:rFonts w:ascii="Times New Roman" w:hAnsi="Times New Roman"/>
          <w:sz w:val="24"/>
          <w:szCs w:val="24"/>
          <w:lang w:val="ro-RO"/>
        </w:rPr>
        <w:t>utilizării calculatorului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52D9D"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domeniilor asociate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Cunoa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ș</w:t>
      </w:r>
      <w:r w:rsidRPr="00C52D9D">
        <w:rPr>
          <w:rFonts w:ascii="Times New Roman" w:hAnsi="Times New Roman"/>
          <w:sz w:val="24"/>
          <w:szCs w:val="24"/>
          <w:lang w:val="ro-RO"/>
        </w:rPr>
        <w:t>te regulile de păstrare a integrității patrimoniului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Cunoa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ș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te metode </w:t>
      </w:r>
      <w:r w:rsidR="00C52D9D"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procedee de proiectare asistată de calculator a sistemelor </w:t>
      </w:r>
      <w:r w:rsidR="000A03A8" w:rsidRPr="00C52D9D">
        <w:rPr>
          <w:rFonts w:ascii="Times New Roman" w:hAnsi="Times New Roman"/>
          <w:sz w:val="24"/>
          <w:szCs w:val="24"/>
          <w:lang w:val="ro-RO"/>
        </w:rPr>
        <w:t>bazate pe calculator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Verifică cu profesionalism etapele de </w:t>
      </w:r>
      <w:r w:rsidR="001F63D3" w:rsidRPr="00C52D9D">
        <w:rPr>
          <w:rFonts w:ascii="Times New Roman" w:hAnsi="Times New Roman"/>
          <w:sz w:val="24"/>
          <w:szCs w:val="24"/>
          <w:lang w:val="ro-RO"/>
        </w:rPr>
        <w:t>implementare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a sistemelor </w:t>
      </w:r>
      <w:r w:rsidR="000A03A8" w:rsidRPr="00C52D9D">
        <w:rPr>
          <w:rFonts w:ascii="Times New Roman" w:hAnsi="Times New Roman"/>
          <w:sz w:val="24"/>
          <w:szCs w:val="24"/>
          <w:lang w:val="ro-RO"/>
        </w:rPr>
        <w:t>bazate pe calculator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pentru asigurarea corectitudinii funcționării lor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Asigură buna funcționare a sistemelor </w:t>
      </w:r>
      <w:r w:rsidR="000A03A8" w:rsidRPr="00C52D9D">
        <w:rPr>
          <w:rFonts w:ascii="Times New Roman" w:hAnsi="Times New Roman"/>
          <w:sz w:val="24"/>
          <w:szCs w:val="24"/>
          <w:lang w:val="ro-RO"/>
        </w:rPr>
        <w:t xml:space="preserve">bazate pe calculator </w:t>
      </w:r>
      <w:r w:rsidR="00C52D9D">
        <w:rPr>
          <w:rFonts w:ascii="Times New Roman" w:hAnsi="Times New Roman"/>
          <w:sz w:val="24"/>
          <w:szCs w:val="24"/>
          <w:lang w:val="ro-RO"/>
        </w:rPr>
        <w:t>și</w:t>
      </w:r>
      <w:r w:rsidR="000A03A8" w:rsidRPr="00C52D9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52D9D">
        <w:rPr>
          <w:rFonts w:ascii="Times New Roman" w:hAnsi="Times New Roman"/>
          <w:sz w:val="24"/>
          <w:szCs w:val="24"/>
          <w:lang w:val="ro-RO"/>
        </w:rPr>
        <w:t>rețele</w:t>
      </w:r>
      <w:r w:rsidR="000A03A8" w:rsidRPr="00C52D9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pentru utilizatorii interni </w:t>
      </w:r>
      <w:r w:rsidR="00C52D9D"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externi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lang w:val="ro-RO"/>
        </w:rPr>
        <w:t>Cunoa</w:t>
      </w:r>
      <w:r w:rsidR="00D539DD" w:rsidRPr="00C52D9D">
        <w:rPr>
          <w:rFonts w:ascii="Times New Roman" w:hAnsi="Times New Roman"/>
          <w:sz w:val="24"/>
          <w:lang w:val="ro-RO"/>
        </w:rPr>
        <w:t>ș</w:t>
      </w:r>
      <w:r w:rsidRPr="00C52D9D">
        <w:rPr>
          <w:rFonts w:ascii="Times New Roman" w:hAnsi="Times New Roman"/>
          <w:sz w:val="24"/>
          <w:lang w:val="ro-RO"/>
        </w:rPr>
        <w:t xml:space="preserve">te metodele de  proiectare </w:t>
      </w:r>
      <w:r w:rsidR="00C52D9D">
        <w:rPr>
          <w:rFonts w:ascii="Times New Roman" w:hAnsi="Times New Roman"/>
          <w:sz w:val="24"/>
          <w:lang w:val="ro-RO"/>
        </w:rPr>
        <w:t>și</w:t>
      </w:r>
      <w:r w:rsidRPr="00C52D9D">
        <w:rPr>
          <w:rFonts w:ascii="Times New Roman" w:hAnsi="Times New Roman"/>
          <w:sz w:val="24"/>
          <w:lang w:val="ro-RO"/>
        </w:rPr>
        <w:t xml:space="preserve"> construire </w:t>
      </w:r>
      <w:r w:rsidR="000A03A8" w:rsidRPr="00C52D9D">
        <w:rPr>
          <w:rFonts w:ascii="Times New Roman" w:hAnsi="Times New Roman"/>
          <w:sz w:val="24"/>
          <w:lang w:val="ro-RO"/>
        </w:rPr>
        <w:t xml:space="preserve">a </w:t>
      </w:r>
      <w:r w:rsidR="00C52D9D">
        <w:rPr>
          <w:rFonts w:ascii="Times New Roman" w:hAnsi="Times New Roman"/>
          <w:sz w:val="24"/>
          <w:lang w:val="ro-RO"/>
        </w:rPr>
        <w:t>rețele</w:t>
      </w:r>
      <w:r w:rsidR="000A03A8" w:rsidRPr="00C52D9D">
        <w:rPr>
          <w:rFonts w:ascii="Times New Roman" w:hAnsi="Times New Roman"/>
          <w:sz w:val="24"/>
          <w:lang w:val="ro-RO"/>
        </w:rPr>
        <w:t>lor de calculatoare</w:t>
      </w:r>
      <w:r w:rsidRPr="00C52D9D">
        <w:rPr>
          <w:rFonts w:ascii="Times New Roman" w:hAnsi="Times New Roman"/>
          <w:sz w:val="24"/>
          <w:lang w:val="ro-RO"/>
        </w:rPr>
        <w:t xml:space="preserve">, inclusiv etapele proiectării </w:t>
      </w:r>
      <w:r w:rsidRPr="001F63D3">
        <w:rPr>
          <w:rFonts w:ascii="Times New Roman" w:hAnsi="Times New Roman"/>
          <w:color w:val="FF0000"/>
          <w:sz w:val="24"/>
          <w:lang w:val="ro-RO"/>
        </w:rPr>
        <w:t xml:space="preserve">schemotehnice </w:t>
      </w:r>
      <w:r w:rsidR="00C52D9D">
        <w:rPr>
          <w:rFonts w:ascii="Times New Roman" w:hAnsi="Times New Roman"/>
          <w:sz w:val="24"/>
          <w:lang w:val="ro-RO"/>
        </w:rPr>
        <w:t>și</w:t>
      </w:r>
      <w:r w:rsidRPr="00C52D9D">
        <w:rPr>
          <w:rFonts w:ascii="Times New Roman" w:hAnsi="Times New Roman"/>
          <w:sz w:val="24"/>
          <w:lang w:val="ro-RO"/>
        </w:rPr>
        <w:t xml:space="preserve"> tehnologice</w:t>
      </w:r>
      <w:r w:rsidR="00D539DD" w:rsidRPr="00C52D9D">
        <w:rPr>
          <w:rFonts w:ascii="Times New Roman" w:hAnsi="Times New Roman"/>
          <w:sz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lang w:val="ro-RO"/>
        </w:rPr>
        <w:t xml:space="preserve">Distinge principiile de </w:t>
      </w:r>
      <w:r w:rsidR="001F63D3" w:rsidRPr="00C52D9D">
        <w:rPr>
          <w:rFonts w:ascii="Times New Roman" w:hAnsi="Times New Roman"/>
          <w:sz w:val="24"/>
          <w:lang w:val="ro-RO"/>
        </w:rPr>
        <w:t>funcționare</w:t>
      </w:r>
      <w:r w:rsidRPr="00C52D9D">
        <w:rPr>
          <w:rFonts w:ascii="Times New Roman" w:hAnsi="Times New Roman"/>
          <w:sz w:val="24"/>
          <w:lang w:val="ro-RO"/>
        </w:rPr>
        <w:t xml:space="preserve">, caracteristicile tehnice </w:t>
      </w:r>
      <w:r w:rsidR="00C52D9D">
        <w:rPr>
          <w:rFonts w:ascii="Times New Roman" w:hAnsi="Times New Roman"/>
          <w:sz w:val="24"/>
          <w:lang w:val="ro-RO"/>
        </w:rPr>
        <w:t>și</w:t>
      </w:r>
      <w:r w:rsidRPr="00C52D9D">
        <w:rPr>
          <w:rFonts w:ascii="Times New Roman" w:hAnsi="Times New Roman"/>
          <w:sz w:val="24"/>
          <w:lang w:val="ro-RO"/>
        </w:rPr>
        <w:t xml:space="preserve"> </w:t>
      </w:r>
      <w:r w:rsidR="001F63D3" w:rsidRPr="00C52D9D">
        <w:rPr>
          <w:rFonts w:ascii="Times New Roman" w:hAnsi="Times New Roman"/>
          <w:sz w:val="24"/>
          <w:lang w:val="ro-RO"/>
        </w:rPr>
        <w:t>particularitățile</w:t>
      </w:r>
      <w:r w:rsidRPr="00C52D9D">
        <w:rPr>
          <w:rFonts w:ascii="Times New Roman" w:hAnsi="Times New Roman"/>
          <w:sz w:val="24"/>
          <w:lang w:val="ro-RO"/>
        </w:rPr>
        <w:t xml:space="preserve"> constructive ale echipamentului  utilizat în sistemele informa</w:t>
      </w:r>
      <w:r w:rsidR="00CD1A8E" w:rsidRPr="00C52D9D">
        <w:rPr>
          <w:rFonts w:ascii="Times New Roman" w:hAnsi="Times New Roman"/>
          <w:sz w:val="24"/>
          <w:lang w:val="ro-RO"/>
        </w:rPr>
        <w:t>ț</w:t>
      </w:r>
      <w:r w:rsidRPr="00C52D9D">
        <w:rPr>
          <w:rFonts w:ascii="Times New Roman" w:hAnsi="Times New Roman"/>
          <w:sz w:val="24"/>
          <w:lang w:val="ro-RO"/>
        </w:rPr>
        <w:t>ionale</w:t>
      </w:r>
      <w:r w:rsidR="00D539DD" w:rsidRPr="00C52D9D">
        <w:rPr>
          <w:rFonts w:ascii="Times New Roman" w:hAnsi="Times New Roman"/>
          <w:sz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Cunoa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ș</w:t>
      </w:r>
      <w:r w:rsidRPr="00C52D9D">
        <w:rPr>
          <w:rFonts w:ascii="Times New Roman" w:hAnsi="Times New Roman"/>
          <w:sz w:val="24"/>
          <w:szCs w:val="24"/>
          <w:lang w:val="ro-RO"/>
        </w:rPr>
        <w:t>te perspectiva dezvoltării noilor tehnologii din domeniu calculatoarelor</w:t>
      </w:r>
      <w:r w:rsidR="000A03A8" w:rsidRPr="00C52D9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52D9D">
        <w:rPr>
          <w:rFonts w:ascii="Times New Roman" w:hAnsi="Times New Roman"/>
          <w:sz w:val="24"/>
          <w:szCs w:val="24"/>
          <w:lang w:val="ro-RO"/>
        </w:rPr>
        <w:t>și</w:t>
      </w:r>
      <w:r w:rsidR="000A03A8" w:rsidRPr="00C52D9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52D9D">
        <w:rPr>
          <w:rFonts w:ascii="Times New Roman" w:hAnsi="Times New Roman"/>
          <w:sz w:val="24"/>
          <w:szCs w:val="24"/>
          <w:lang w:val="ro-RO"/>
        </w:rPr>
        <w:t>rețele</w:t>
      </w:r>
      <w:r w:rsidR="000A03A8" w:rsidRPr="00C52D9D">
        <w:rPr>
          <w:rFonts w:ascii="Times New Roman" w:hAnsi="Times New Roman"/>
          <w:sz w:val="24"/>
          <w:szCs w:val="24"/>
          <w:lang w:val="ro-RO"/>
        </w:rPr>
        <w:t>lor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C4099B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A093C" w:rsidRPr="00C52D9D" w:rsidRDefault="007A093C" w:rsidP="004C5708">
      <w:pPr>
        <w:pStyle w:val="ListParagraph"/>
        <w:numPr>
          <w:ilvl w:val="1"/>
          <w:numId w:val="24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52D9D">
        <w:rPr>
          <w:rFonts w:ascii="Times New Roman" w:hAnsi="Times New Roman"/>
          <w:b/>
          <w:sz w:val="24"/>
          <w:szCs w:val="24"/>
          <w:lang w:val="ro-RO"/>
        </w:rPr>
        <w:t xml:space="preserve">Instrumente </w:t>
      </w:r>
      <w:r w:rsidR="00C52D9D">
        <w:rPr>
          <w:rFonts w:ascii="Times New Roman" w:hAnsi="Times New Roman"/>
          <w:b/>
          <w:sz w:val="24"/>
          <w:szCs w:val="24"/>
          <w:lang w:val="ro-RO"/>
        </w:rPr>
        <w:t>și</w:t>
      </w:r>
      <w:r w:rsidR="00D539DD" w:rsidRPr="00C52D9D">
        <w:rPr>
          <w:rFonts w:ascii="Times New Roman" w:hAnsi="Times New Roman"/>
          <w:b/>
          <w:sz w:val="24"/>
          <w:szCs w:val="24"/>
          <w:lang w:val="ro-RO"/>
        </w:rPr>
        <w:t xml:space="preserve"> materiale</w:t>
      </w:r>
    </w:p>
    <w:p w:rsidR="007A093C" w:rsidRPr="00C52D9D" w:rsidRDefault="007A093C" w:rsidP="00F7243E">
      <w:pPr>
        <w:pStyle w:val="ListParagraph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Actele normative ale Republicii Moldova referitoare la activitatea profesională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Documentația tehnică privind montarea, asamblarea </w:t>
      </w:r>
      <w:r w:rsidR="00C52D9D"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deservirea sistemelor </w:t>
      </w:r>
      <w:r w:rsidR="000A03A8" w:rsidRPr="00C52D9D">
        <w:rPr>
          <w:rFonts w:ascii="Times New Roman" w:hAnsi="Times New Roman"/>
          <w:sz w:val="24"/>
          <w:szCs w:val="24"/>
          <w:lang w:val="ro-RO"/>
        </w:rPr>
        <w:t xml:space="preserve">bazate pe calculator </w:t>
      </w:r>
      <w:r w:rsidR="00C52D9D">
        <w:rPr>
          <w:rFonts w:ascii="Times New Roman" w:hAnsi="Times New Roman"/>
          <w:sz w:val="24"/>
          <w:szCs w:val="24"/>
          <w:lang w:val="ro-RO"/>
        </w:rPr>
        <w:t>și</w:t>
      </w:r>
      <w:r w:rsidR="000A03A8" w:rsidRPr="00C52D9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52D9D">
        <w:rPr>
          <w:rFonts w:ascii="Times New Roman" w:hAnsi="Times New Roman"/>
          <w:sz w:val="24"/>
          <w:szCs w:val="24"/>
          <w:lang w:val="ro-RO"/>
        </w:rPr>
        <w:t>rețele</w:t>
      </w:r>
      <w:r w:rsidR="000A03A8" w:rsidRPr="00C52D9D">
        <w:rPr>
          <w:rFonts w:ascii="Times New Roman" w:hAnsi="Times New Roman"/>
          <w:sz w:val="24"/>
          <w:szCs w:val="24"/>
          <w:lang w:val="ro-RO"/>
        </w:rPr>
        <w:t xml:space="preserve"> de calculatoare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Scule </w:t>
      </w:r>
      <w:r w:rsidR="000A03A8" w:rsidRPr="00C52D9D">
        <w:rPr>
          <w:rFonts w:ascii="Times New Roman" w:hAnsi="Times New Roman"/>
          <w:sz w:val="24"/>
          <w:szCs w:val="24"/>
          <w:lang w:val="ro-RO"/>
        </w:rPr>
        <w:t xml:space="preserve">electronice </w:t>
      </w:r>
      <w:r w:rsidR="00C52D9D">
        <w:rPr>
          <w:rFonts w:ascii="Times New Roman" w:hAnsi="Times New Roman"/>
          <w:sz w:val="24"/>
          <w:szCs w:val="24"/>
          <w:lang w:val="ro-RO"/>
        </w:rPr>
        <w:t>și</w:t>
      </w:r>
      <w:r w:rsidR="000A03A8" w:rsidRPr="00C52D9D">
        <w:rPr>
          <w:rFonts w:ascii="Times New Roman" w:hAnsi="Times New Roman"/>
          <w:sz w:val="24"/>
          <w:szCs w:val="24"/>
          <w:lang w:val="ro-RO"/>
        </w:rPr>
        <w:t xml:space="preserve"> mecanice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, aparataj de măsură </w:t>
      </w:r>
      <w:r w:rsidR="00C52D9D"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control pentru executarea activităților profesionale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Tehnică de calcul cu soft-uri aplicative necesare activităților de proiectare, raportare etc. pentru îndeplinirea obligațiunilor de muncă.</w:t>
      </w:r>
    </w:p>
    <w:p w:rsidR="00F7243E" w:rsidRPr="00C52D9D" w:rsidRDefault="00F7243E" w:rsidP="00C4099B">
      <w:pPr>
        <w:spacing w:line="360" w:lineRule="auto"/>
        <w:jc w:val="both"/>
        <w:rPr>
          <w:lang w:val="ro-RO"/>
        </w:rPr>
      </w:pPr>
    </w:p>
    <w:p w:rsidR="007A093C" w:rsidRPr="00C52D9D" w:rsidRDefault="007A093C" w:rsidP="00162EAA">
      <w:pPr>
        <w:pStyle w:val="ListParagraph"/>
        <w:numPr>
          <w:ilvl w:val="1"/>
          <w:numId w:val="24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52D9D">
        <w:rPr>
          <w:rFonts w:ascii="Times New Roman" w:hAnsi="Times New Roman"/>
          <w:b/>
          <w:sz w:val="24"/>
          <w:szCs w:val="24"/>
          <w:lang w:val="ro-RO"/>
        </w:rPr>
        <w:t xml:space="preserve">Tendințe </w:t>
      </w:r>
      <w:r w:rsidR="00C52D9D">
        <w:rPr>
          <w:rFonts w:ascii="Times New Roman" w:hAnsi="Times New Roman"/>
          <w:b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b/>
          <w:sz w:val="24"/>
          <w:szCs w:val="24"/>
          <w:lang w:val="ro-RO"/>
        </w:rPr>
        <w:t xml:space="preserve"> perspective de dezvoltare profesională</w:t>
      </w:r>
    </w:p>
    <w:p w:rsidR="007A093C" w:rsidRPr="00C52D9D" w:rsidRDefault="007A093C" w:rsidP="00F7243E">
      <w:pPr>
        <w:pStyle w:val="ListParagraph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Necesitățile proprii de instruire </w:t>
      </w:r>
      <w:r w:rsidR="00C52D9D"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de perfecționare se realizează permanent cu discernământ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>Autoinstruirea se face în mod permanent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.</w:t>
      </w:r>
    </w:p>
    <w:p w:rsidR="007A093C" w:rsidRPr="00C52D9D" w:rsidRDefault="007A093C" w:rsidP="00F7243E">
      <w:pPr>
        <w:pStyle w:val="ListParagraph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lang w:val="ro-RO"/>
        </w:rPr>
      </w:pPr>
      <w:r w:rsidRPr="00C52D9D">
        <w:rPr>
          <w:rFonts w:ascii="Times New Roman" w:hAnsi="Times New Roman"/>
          <w:sz w:val="24"/>
          <w:szCs w:val="24"/>
          <w:lang w:val="ro-RO"/>
        </w:rPr>
        <w:t xml:space="preserve">Participarea la diferite forme de instruire, de perfecționare profesională </w:t>
      </w:r>
      <w:r w:rsidR="00C52D9D">
        <w:rPr>
          <w:rFonts w:ascii="Times New Roman" w:hAnsi="Times New Roman"/>
          <w:sz w:val="24"/>
          <w:szCs w:val="24"/>
          <w:lang w:val="ro-RO"/>
        </w:rPr>
        <w:t>și</w:t>
      </w:r>
      <w:r w:rsidRPr="00C52D9D">
        <w:rPr>
          <w:rFonts w:ascii="Times New Roman" w:hAnsi="Times New Roman"/>
          <w:sz w:val="24"/>
          <w:szCs w:val="24"/>
          <w:lang w:val="ro-RO"/>
        </w:rPr>
        <w:t xml:space="preserve"> de specializare este realizată ori de câte ori este necesar, potrivit cerințelor legale sau în corelație cu noutățile relevante pentru activitățile desfă</w:t>
      </w:r>
      <w:r w:rsidR="00D539DD" w:rsidRPr="00C52D9D">
        <w:rPr>
          <w:rFonts w:ascii="Times New Roman" w:hAnsi="Times New Roman"/>
          <w:sz w:val="24"/>
          <w:szCs w:val="24"/>
          <w:lang w:val="ro-RO"/>
        </w:rPr>
        <w:t>ș</w:t>
      </w:r>
      <w:r w:rsidRPr="00C52D9D">
        <w:rPr>
          <w:rFonts w:ascii="Times New Roman" w:hAnsi="Times New Roman"/>
          <w:sz w:val="24"/>
          <w:szCs w:val="24"/>
          <w:lang w:val="ro-RO"/>
        </w:rPr>
        <w:t>urate.</w:t>
      </w:r>
    </w:p>
    <w:p w:rsidR="007A093C" w:rsidRPr="00C52D9D" w:rsidRDefault="007A093C" w:rsidP="00FB4F43">
      <w:pPr>
        <w:spacing w:after="200" w:line="360" w:lineRule="auto"/>
        <w:jc w:val="center"/>
        <w:rPr>
          <w:b/>
          <w:caps/>
          <w:lang w:val="ro-RO"/>
        </w:rPr>
      </w:pPr>
      <w:r w:rsidRPr="00C52D9D">
        <w:rPr>
          <w:rStyle w:val="FontStyle14"/>
          <w:sz w:val="24"/>
          <w:szCs w:val="24"/>
          <w:lang w:val="ro-RO" w:eastAsia="ro-RO"/>
        </w:rPr>
        <w:br w:type="page"/>
      </w:r>
      <w:r w:rsidRPr="00C52D9D">
        <w:rPr>
          <w:b/>
          <w:lang w:val="ro-RO"/>
        </w:rPr>
        <w:lastRenderedPageBreak/>
        <w:t xml:space="preserve">5. </w:t>
      </w:r>
      <w:r w:rsidRPr="00C52D9D">
        <w:rPr>
          <w:b/>
          <w:caps/>
          <w:lang w:val="ro-RO"/>
        </w:rPr>
        <w:t xml:space="preserve">Descrierea finalităților de studiu </w:t>
      </w:r>
      <w:r w:rsidR="00C52D9D">
        <w:rPr>
          <w:b/>
          <w:caps/>
          <w:lang w:val="ro-RO"/>
        </w:rPr>
        <w:t>și</w:t>
      </w:r>
      <w:r w:rsidRPr="00C52D9D">
        <w:rPr>
          <w:b/>
          <w:caps/>
          <w:lang w:val="ro-RO"/>
        </w:rPr>
        <w:t xml:space="preserve"> a competențelor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438"/>
      </w:tblGrid>
      <w:tr w:rsidR="007A093C" w:rsidRPr="00C52D9D" w:rsidTr="003C347C">
        <w:tc>
          <w:tcPr>
            <w:tcW w:w="9606" w:type="dxa"/>
            <w:gridSpan w:val="2"/>
          </w:tcPr>
          <w:p w:rsidR="007A093C" w:rsidRPr="00C52D9D" w:rsidRDefault="007A093C" w:rsidP="00EE0DC9">
            <w:pPr>
              <w:spacing w:line="360" w:lineRule="auto"/>
              <w:jc w:val="center"/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 xml:space="preserve">Competențe transversale </w:t>
            </w:r>
            <w:r w:rsidRPr="00C52D9D">
              <w:rPr>
                <w:lang w:val="ro-RO"/>
              </w:rPr>
              <w:t>(CT)</w:t>
            </w:r>
          </w:p>
        </w:tc>
      </w:tr>
      <w:tr w:rsidR="007A093C" w:rsidRPr="00C52D9D" w:rsidTr="003C347C">
        <w:tc>
          <w:tcPr>
            <w:tcW w:w="3168" w:type="dxa"/>
          </w:tcPr>
          <w:p w:rsidR="007A093C" w:rsidRPr="00C52D9D" w:rsidRDefault="007A093C" w:rsidP="00EE0DC9">
            <w:pPr>
              <w:spacing w:line="360" w:lineRule="auto"/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 xml:space="preserve">Descriptori generici ai competențelor transversale </w:t>
            </w:r>
          </w:p>
        </w:tc>
        <w:tc>
          <w:tcPr>
            <w:tcW w:w="6438" w:type="dxa"/>
            <w:vAlign w:val="center"/>
          </w:tcPr>
          <w:p w:rsidR="007A093C" w:rsidRPr="00C52D9D" w:rsidRDefault="007A093C" w:rsidP="00EE0DC9">
            <w:pPr>
              <w:spacing w:line="360" w:lineRule="auto"/>
              <w:jc w:val="center"/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>Finalități de studiu</w:t>
            </w:r>
          </w:p>
        </w:tc>
      </w:tr>
      <w:tr w:rsidR="007A093C" w:rsidRPr="00640542" w:rsidTr="003C347C">
        <w:tc>
          <w:tcPr>
            <w:tcW w:w="3168" w:type="dxa"/>
          </w:tcPr>
          <w:p w:rsidR="007A093C" w:rsidRPr="00C52D9D" w:rsidRDefault="007A093C" w:rsidP="00EE0DC9">
            <w:pPr>
              <w:spacing w:line="360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CT2.1. Competențe de dezvoltare personală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profesională.</w:t>
            </w:r>
          </w:p>
        </w:tc>
        <w:tc>
          <w:tcPr>
            <w:tcW w:w="6438" w:type="dxa"/>
          </w:tcPr>
          <w:p w:rsidR="007A093C" w:rsidRPr="00C52D9D" w:rsidRDefault="007A093C" w:rsidP="00EE0DC9">
            <w:pPr>
              <w:spacing w:line="360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Con</w:t>
            </w:r>
            <w:r w:rsidR="00D539DD" w:rsidRPr="00C52D9D">
              <w:rPr>
                <w:lang w:val="ro-RO"/>
              </w:rPr>
              <w:t>ș</w:t>
            </w:r>
            <w:r w:rsidRPr="00C52D9D">
              <w:rPr>
                <w:lang w:val="ro-RO"/>
              </w:rPr>
              <w:t xml:space="preserve">tientizarea nevoii de formare continuă, </w:t>
            </w:r>
            <w:r w:rsidR="001F63D3" w:rsidRPr="00C52D9D">
              <w:rPr>
                <w:lang w:val="ro-RO"/>
              </w:rPr>
              <w:t>utilizând</w:t>
            </w:r>
            <w:r w:rsidRPr="00C52D9D">
              <w:rPr>
                <w:lang w:val="ro-RO"/>
              </w:rPr>
              <w:t xml:space="preserve"> documente tipărite, software specializate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resurse electronice în limba română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, cel </w:t>
            </w:r>
            <w:r w:rsidR="001F63D3" w:rsidRPr="00C52D9D">
              <w:rPr>
                <w:lang w:val="ro-RO"/>
              </w:rPr>
              <w:t>puțin</w:t>
            </w:r>
            <w:r w:rsidRPr="00C52D9D">
              <w:rPr>
                <w:lang w:val="ro-RO"/>
              </w:rPr>
              <w:t xml:space="preserve">, într-o limbă de </w:t>
            </w:r>
            <w:r w:rsidR="001F63D3" w:rsidRPr="00C52D9D">
              <w:rPr>
                <w:lang w:val="ro-RO"/>
              </w:rPr>
              <w:t>circulație</w:t>
            </w:r>
            <w:r w:rsidRPr="00C52D9D">
              <w:rPr>
                <w:lang w:val="ro-RO"/>
              </w:rPr>
              <w:t xml:space="preserve"> </w:t>
            </w:r>
            <w:r w:rsidR="001F63D3" w:rsidRPr="00C52D9D">
              <w:rPr>
                <w:lang w:val="ro-RO"/>
              </w:rPr>
              <w:t>internațională</w:t>
            </w:r>
            <w:r w:rsidRPr="00C52D9D">
              <w:rPr>
                <w:lang w:val="ro-RO"/>
              </w:rPr>
              <w:t xml:space="preserve">, pentru dezvoltarea personală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profesională.</w:t>
            </w:r>
          </w:p>
        </w:tc>
      </w:tr>
      <w:tr w:rsidR="007A093C" w:rsidRPr="00640542" w:rsidTr="003C347C">
        <w:tc>
          <w:tcPr>
            <w:tcW w:w="3168" w:type="dxa"/>
          </w:tcPr>
          <w:p w:rsidR="007A093C" w:rsidRPr="00C52D9D" w:rsidRDefault="007A093C" w:rsidP="00EE0DC9">
            <w:pPr>
              <w:tabs>
                <w:tab w:val="left" w:pos="515"/>
              </w:tabs>
              <w:spacing w:line="360" w:lineRule="auto"/>
              <w:rPr>
                <w:lang w:val="ro-RO"/>
              </w:rPr>
            </w:pPr>
            <w:r w:rsidRPr="00C52D9D">
              <w:rPr>
                <w:lang w:val="ro-RO"/>
              </w:rPr>
              <w:t>CT1.2. Abilități manageriale/interacțiune socială.</w:t>
            </w:r>
          </w:p>
        </w:tc>
        <w:tc>
          <w:tcPr>
            <w:tcW w:w="6438" w:type="dxa"/>
          </w:tcPr>
          <w:p w:rsidR="007A093C" w:rsidRPr="00C52D9D" w:rsidRDefault="007A093C" w:rsidP="00EE0DC9">
            <w:pPr>
              <w:tabs>
                <w:tab w:val="left" w:pos="515"/>
              </w:tabs>
              <w:spacing w:line="360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 xml:space="preserve">Familiarizarea cu rolurile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activitățile specifice muncii în echipă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cu distribuirea de sarcini între membri pe nivele subordonate.</w:t>
            </w:r>
          </w:p>
        </w:tc>
      </w:tr>
      <w:tr w:rsidR="007A093C" w:rsidRPr="00640542" w:rsidTr="003C347C">
        <w:tc>
          <w:tcPr>
            <w:tcW w:w="3168" w:type="dxa"/>
          </w:tcPr>
          <w:p w:rsidR="007A093C" w:rsidRPr="00C52D9D" w:rsidRDefault="007A093C" w:rsidP="00EE0DC9">
            <w:pPr>
              <w:spacing w:line="360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CT1.1. Autonomie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responsabilitate în activitate</w:t>
            </w:r>
          </w:p>
        </w:tc>
        <w:tc>
          <w:tcPr>
            <w:tcW w:w="6438" w:type="dxa"/>
          </w:tcPr>
          <w:p w:rsidR="007A093C" w:rsidRPr="00C52D9D" w:rsidRDefault="007A093C" w:rsidP="00EE0DC9">
            <w:pPr>
              <w:spacing w:line="360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 xml:space="preserve">Executarea responsabilă a sarcinilor profesionale în condițiile unei autonomii restrânse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asistență calificată.</w:t>
            </w:r>
          </w:p>
        </w:tc>
      </w:tr>
      <w:tr w:rsidR="007A093C" w:rsidRPr="00C52D9D" w:rsidTr="003C347C">
        <w:tc>
          <w:tcPr>
            <w:tcW w:w="9606" w:type="dxa"/>
            <w:gridSpan w:val="2"/>
          </w:tcPr>
          <w:p w:rsidR="007A093C" w:rsidRPr="00C52D9D" w:rsidRDefault="007A093C" w:rsidP="00FB4F43">
            <w:pPr>
              <w:spacing w:line="360" w:lineRule="auto"/>
              <w:jc w:val="center"/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 xml:space="preserve">Competențe profesionale </w:t>
            </w:r>
            <w:r w:rsidRPr="00C52D9D">
              <w:rPr>
                <w:lang w:val="ro-RO"/>
              </w:rPr>
              <w:t>(CP)</w:t>
            </w:r>
          </w:p>
        </w:tc>
      </w:tr>
      <w:tr w:rsidR="007A093C" w:rsidRPr="00C52D9D" w:rsidTr="003C347C">
        <w:tc>
          <w:tcPr>
            <w:tcW w:w="3168" w:type="dxa"/>
          </w:tcPr>
          <w:p w:rsidR="007A093C" w:rsidRPr="00C52D9D" w:rsidRDefault="007A093C" w:rsidP="00EE0DC9">
            <w:pPr>
              <w:spacing w:line="360" w:lineRule="auto"/>
              <w:jc w:val="center"/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>Descriptori generici ai competențelor profesionale</w:t>
            </w:r>
          </w:p>
        </w:tc>
        <w:tc>
          <w:tcPr>
            <w:tcW w:w="6438" w:type="dxa"/>
            <w:vAlign w:val="center"/>
          </w:tcPr>
          <w:p w:rsidR="007A093C" w:rsidRPr="00C52D9D" w:rsidRDefault="007A093C" w:rsidP="00EE0DC9">
            <w:pPr>
              <w:spacing w:line="360" w:lineRule="auto"/>
              <w:jc w:val="center"/>
              <w:rPr>
                <w:lang w:val="ro-RO"/>
              </w:rPr>
            </w:pPr>
            <w:r w:rsidRPr="00C52D9D">
              <w:rPr>
                <w:b/>
                <w:lang w:val="ro-RO"/>
              </w:rPr>
              <w:t>Finalități de studiu</w:t>
            </w:r>
          </w:p>
        </w:tc>
      </w:tr>
      <w:tr w:rsidR="007A093C" w:rsidRPr="00C52D9D" w:rsidTr="003C347C">
        <w:tc>
          <w:tcPr>
            <w:tcW w:w="3168" w:type="dxa"/>
          </w:tcPr>
          <w:p w:rsidR="007A093C" w:rsidRPr="00C52D9D" w:rsidRDefault="007A093C" w:rsidP="00EE0DC9">
            <w:pPr>
              <w:spacing w:line="360" w:lineRule="auto"/>
              <w:rPr>
                <w:lang w:val="ro-RO"/>
              </w:rPr>
            </w:pPr>
            <w:r w:rsidRPr="00C52D9D">
              <w:rPr>
                <w:lang w:val="ro-RO"/>
              </w:rPr>
              <w:t>CP2.3. Conduită creativ-inovativă.</w:t>
            </w:r>
          </w:p>
        </w:tc>
        <w:tc>
          <w:tcPr>
            <w:tcW w:w="6438" w:type="dxa"/>
          </w:tcPr>
          <w:p w:rsidR="007A093C" w:rsidRPr="00C52D9D" w:rsidRDefault="007A093C" w:rsidP="00EE0DC9">
            <w:pPr>
              <w:spacing w:line="360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 xml:space="preserve">Elaborarea de proiecte profesionale cu utilizarea unor principii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metode bine cunoscute în domeniu</w:t>
            </w:r>
            <w:r w:rsidR="0018420A" w:rsidRPr="00C52D9D">
              <w:rPr>
                <w:lang w:val="ro-RO"/>
              </w:rPr>
              <w:t>l utilizării calculatoarelor</w:t>
            </w:r>
            <w:r w:rsidRPr="00C52D9D">
              <w:rPr>
                <w:lang w:val="ro-RO"/>
              </w:rPr>
              <w:t>.</w:t>
            </w:r>
          </w:p>
        </w:tc>
      </w:tr>
      <w:tr w:rsidR="007A093C" w:rsidRPr="00640542" w:rsidTr="003C347C">
        <w:tc>
          <w:tcPr>
            <w:tcW w:w="3168" w:type="dxa"/>
          </w:tcPr>
          <w:p w:rsidR="007A093C" w:rsidRPr="00C52D9D" w:rsidRDefault="007A093C" w:rsidP="001F63D3">
            <w:pPr>
              <w:spacing w:line="360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CP2.2. Reflecție critică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constructivă</w:t>
            </w:r>
          </w:p>
        </w:tc>
        <w:tc>
          <w:tcPr>
            <w:tcW w:w="6438" w:type="dxa"/>
          </w:tcPr>
          <w:p w:rsidR="007A093C" w:rsidRPr="00C52D9D" w:rsidRDefault="007A093C" w:rsidP="00EE0DC9">
            <w:pPr>
              <w:spacing w:line="360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 xml:space="preserve">Utilizarea adecvată de criterii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metode standard de evaluare a calității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a limitelor de aplicare a unor procese, proiecte, programe, metode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teorii</w:t>
            </w:r>
            <w:r w:rsidR="0018420A" w:rsidRPr="00C52D9D">
              <w:rPr>
                <w:lang w:val="ro-RO"/>
              </w:rPr>
              <w:t xml:space="preserve"> din domeniul calculatoarelor</w:t>
            </w:r>
            <w:r w:rsidRPr="00C52D9D">
              <w:rPr>
                <w:lang w:val="ro-RO"/>
              </w:rPr>
              <w:t>.</w:t>
            </w:r>
          </w:p>
        </w:tc>
      </w:tr>
      <w:tr w:rsidR="007A093C" w:rsidRPr="00640542" w:rsidTr="003C347C">
        <w:tc>
          <w:tcPr>
            <w:tcW w:w="3168" w:type="dxa"/>
          </w:tcPr>
          <w:p w:rsidR="007A093C" w:rsidRPr="00C52D9D" w:rsidRDefault="007A093C" w:rsidP="001F63D3">
            <w:pPr>
              <w:spacing w:line="360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CP2.1. Aplicare, transfer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rezolvare de probleme.</w:t>
            </w:r>
          </w:p>
        </w:tc>
        <w:tc>
          <w:tcPr>
            <w:tcW w:w="6438" w:type="dxa"/>
          </w:tcPr>
          <w:p w:rsidR="007A093C" w:rsidRPr="00C52D9D" w:rsidRDefault="007A093C" w:rsidP="00EE0DC9">
            <w:pPr>
              <w:spacing w:line="360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 xml:space="preserve"> Utilizarea cuno</w:t>
            </w:r>
            <w:r w:rsidR="00D539DD" w:rsidRPr="00C52D9D">
              <w:rPr>
                <w:lang w:val="ro-RO"/>
              </w:rPr>
              <w:t>ș</w:t>
            </w:r>
            <w:r w:rsidRPr="00C52D9D">
              <w:rPr>
                <w:lang w:val="ro-RO"/>
              </w:rPr>
              <w:t xml:space="preserve">tințelor de bază pentru rezolvarea problemelor profesionale bine definite, tipice domeniului </w:t>
            </w:r>
            <w:r w:rsidR="0018420A" w:rsidRPr="00C52D9D">
              <w:rPr>
                <w:lang w:val="ro-RO"/>
              </w:rPr>
              <w:t xml:space="preserve">calculatoare </w:t>
            </w:r>
            <w:r w:rsidRPr="00C52D9D">
              <w:rPr>
                <w:lang w:val="ro-RO"/>
              </w:rPr>
              <w:t>în condiții de asistență calificată.</w:t>
            </w:r>
          </w:p>
        </w:tc>
      </w:tr>
      <w:tr w:rsidR="007A093C" w:rsidRPr="00640542" w:rsidTr="003C347C">
        <w:tc>
          <w:tcPr>
            <w:tcW w:w="3168" w:type="dxa"/>
          </w:tcPr>
          <w:p w:rsidR="007A093C" w:rsidRPr="00C52D9D" w:rsidRDefault="007A093C" w:rsidP="001F63D3">
            <w:pPr>
              <w:spacing w:line="360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CP1.2. Explicație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interpretare</w:t>
            </w:r>
          </w:p>
        </w:tc>
        <w:tc>
          <w:tcPr>
            <w:tcW w:w="6438" w:type="dxa"/>
          </w:tcPr>
          <w:p w:rsidR="007A093C" w:rsidRPr="00C52D9D" w:rsidRDefault="007A093C" w:rsidP="00EE0DC9">
            <w:pPr>
              <w:spacing w:line="360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Utilizarea cuno</w:t>
            </w:r>
            <w:r w:rsidR="00D539DD" w:rsidRPr="00C52D9D">
              <w:rPr>
                <w:lang w:val="ro-RO"/>
              </w:rPr>
              <w:t>ș</w:t>
            </w:r>
            <w:r w:rsidRPr="00C52D9D">
              <w:rPr>
                <w:lang w:val="ro-RO"/>
              </w:rPr>
              <w:t xml:space="preserve">tințelor de bază pentru explicarea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interpretarea unor variate tipuri de concepte, situații, procese, proiecte asociate domeniului</w:t>
            </w:r>
            <w:r w:rsidR="0018420A" w:rsidRPr="00C52D9D">
              <w:rPr>
                <w:lang w:val="ro-RO"/>
              </w:rPr>
              <w:t xml:space="preserve"> calculatoare</w:t>
            </w:r>
            <w:r w:rsidRPr="00C52D9D">
              <w:rPr>
                <w:lang w:val="ro-RO"/>
              </w:rPr>
              <w:t>.</w:t>
            </w:r>
          </w:p>
        </w:tc>
      </w:tr>
      <w:tr w:rsidR="007A093C" w:rsidRPr="00640542" w:rsidTr="003C347C">
        <w:tc>
          <w:tcPr>
            <w:tcW w:w="3168" w:type="dxa"/>
          </w:tcPr>
          <w:p w:rsidR="007A093C" w:rsidRPr="00C52D9D" w:rsidRDefault="007A093C" w:rsidP="00EE0DC9">
            <w:pPr>
              <w:spacing w:line="360" w:lineRule="auto"/>
              <w:rPr>
                <w:lang w:val="ro-RO"/>
              </w:rPr>
            </w:pPr>
            <w:r w:rsidRPr="00C52D9D">
              <w:rPr>
                <w:lang w:val="ro-RO"/>
              </w:rPr>
              <w:t>CP1.1. Cunoa</w:t>
            </w:r>
            <w:r w:rsidR="00D539DD" w:rsidRPr="00C52D9D">
              <w:rPr>
                <w:lang w:val="ro-RO"/>
              </w:rPr>
              <w:t>ș</w:t>
            </w:r>
            <w:r w:rsidRPr="00C52D9D">
              <w:rPr>
                <w:lang w:val="ro-RO"/>
              </w:rPr>
              <w:t xml:space="preserve">terea, înțelegerea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utilizarea limbajului specific</w:t>
            </w:r>
          </w:p>
        </w:tc>
        <w:tc>
          <w:tcPr>
            <w:tcW w:w="6438" w:type="dxa"/>
          </w:tcPr>
          <w:p w:rsidR="007A093C" w:rsidRPr="00C52D9D" w:rsidRDefault="007A093C" w:rsidP="00EE0DC9">
            <w:pPr>
              <w:spacing w:line="360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Cunoa</w:t>
            </w:r>
            <w:r w:rsidR="00D539DD" w:rsidRPr="00C52D9D">
              <w:rPr>
                <w:lang w:val="ro-RO"/>
              </w:rPr>
              <w:t>ș</w:t>
            </w:r>
            <w:r w:rsidRPr="00C52D9D">
              <w:rPr>
                <w:lang w:val="ro-RO"/>
              </w:rPr>
              <w:t xml:space="preserve">terea, înțelegerea conceptelor, teoriilor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metodelor de bază ale domeniului</w:t>
            </w:r>
            <w:r w:rsidR="000229B3" w:rsidRPr="00C52D9D">
              <w:rPr>
                <w:lang w:val="ro-RO"/>
              </w:rPr>
              <w:t xml:space="preserve"> calculatoare</w:t>
            </w:r>
            <w:r w:rsidRPr="00C52D9D">
              <w:rPr>
                <w:lang w:val="ro-RO"/>
              </w:rPr>
              <w:t>, utilizarea lor adecvată în comunicarea profesională.</w:t>
            </w:r>
          </w:p>
        </w:tc>
      </w:tr>
    </w:tbl>
    <w:p w:rsidR="007A093C" w:rsidRPr="00C52D9D" w:rsidRDefault="007A093C" w:rsidP="00C4099B">
      <w:pPr>
        <w:spacing w:line="360" w:lineRule="auto"/>
        <w:ind w:firstLine="708"/>
        <w:jc w:val="center"/>
        <w:rPr>
          <w:lang w:val="ro-RO"/>
        </w:rPr>
      </w:pPr>
    </w:p>
    <w:p w:rsidR="007A093C" w:rsidRPr="00C52D9D" w:rsidRDefault="007A093C" w:rsidP="00C4099B">
      <w:pPr>
        <w:spacing w:line="360" w:lineRule="auto"/>
        <w:jc w:val="center"/>
        <w:rPr>
          <w:b/>
          <w:lang w:val="ro-RO"/>
        </w:rPr>
      </w:pPr>
    </w:p>
    <w:p w:rsidR="007A093C" w:rsidRPr="00C52D9D" w:rsidRDefault="007A093C" w:rsidP="00C4099B">
      <w:pPr>
        <w:spacing w:line="360" w:lineRule="auto"/>
        <w:jc w:val="center"/>
        <w:rPr>
          <w:b/>
          <w:lang w:val="ro-RO"/>
        </w:rPr>
      </w:pPr>
    </w:p>
    <w:p w:rsidR="007A093C" w:rsidRPr="00C52D9D" w:rsidRDefault="007A093C" w:rsidP="00676A90">
      <w:pPr>
        <w:spacing w:line="360" w:lineRule="auto"/>
        <w:jc w:val="center"/>
        <w:rPr>
          <w:b/>
          <w:lang w:val="ro-RO"/>
        </w:rPr>
      </w:pPr>
      <w:r w:rsidRPr="00C52D9D">
        <w:rPr>
          <w:b/>
          <w:lang w:val="ro-RO"/>
        </w:rPr>
        <w:lastRenderedPageBreak/>
        <w:t xml:space="preserve">6. </w:t>
      </w:r>
      <w:r w:rsidRPr="00C52D9D">
        <w:rPr>
          <w:b/>
          <w:caps/>
          <w:lang w:val="ro-RO"/>
        </w:rPr>
        <w:t xml:space="preserve">Descrierea extinsă a finalităților de studiu </w:t>
      </w:r>
      <w:r w:rsidR="00C52D9D">
        <w:rPr>
          <w:b/>
          <w:caps/>
          <w:lang w:val="ro-RO"/>
        </w:rPr>
        <w:t>și</w:t>
      </w:r>
      <w:r w:rsidRPr="00C52D9D">
        <w:rPr>
          <w:b/>
          <w:caps/>
          <w:lang w:val="ro-RO"/>
        </w:rPr>
        <w:t xml:space="preserve"> competențelor profesionale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3867"/>
        <w:gridCol w:w="3118"/>
      </w:tblGrid>
      <w:tr w:rsidR="007A093C" w:rsidRPr="00C52D9D" w:rsidTr="00ED2305">
        <w:trPr>
          <w:trHeight w:val="396"/>
        </w:trPr>
        <w:tc>
          <w:tcPr>
            <w:tcW w:w="2796" w:type="dxa"/>
            <w:shd w:val="clear" w:color="auto" w:fill="FFFFFF"/>
            <w:vAlign w:val="center"/>
          </w:tcPr>
          <w:p w:rsidR="007A093C" w:rsidRPr="00C52D9D" w:rsidRDefault="007A093C" w:rsidP="00FB4F43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C52D9D">
              <w:rPr>
                <w:b/>
                <w:lang w:val="ro-RO"/>
              </w:rPr>
              <w:t>CP2.3. Conduită creativ-inovativă.</w:t>
            </w:r>
          </w:p>
        </w:tc>
        <w:tc>
          <w:tcPr>
            <w:tcW w:w="6985" w:type="dxa"/>
            <w:gridSpan w:val="2"/>
            <w:shd w:val="clear" w:color="auto" w:fill="FFFFFF"/>
            <w:vAlign w:val="center"/>
          </w:tcPr>
          <w:p w:rsidR="007A093C" w:rsidRPr="00C52D9D" w:rsidRDefault="0055531F" w:rsidP="0055531F">
            <w:pPr>
              <w:pStyle w:val="BodyTextIndent2"/>
              <w:spacing w:after="0" w:line="276" w:lineRule="auto"/>
              <w:ind w:left="0"/>
              <w:rPr>
                <w:b/>
                <w:bCs/>
                <w:lang w:val="ro-RO"/>
              </w:rPr>
            </w:pPr>
            <w:r w:rsidRPr="00C52D9D">
              <w:rPr>
                <w:b/>
                <w:lang w:val="ro-RO"/>
              </w:rPr>
              <w:t xml:space="preserve">Elaborarea de proiecte profesionale cu utilizarea unor principii </w:t>
            </w:r>
            <w:r w:rsidR="00C52D9D">
              <w:rPr>
                <w:b/>
                <w:lang w:val="ro-RO"/>
              </w:rPr>
              <w:t>și</w:t>
            </w:r>
            <w:r w:rsidRPr="00C52D9D">
              <w:rPr>
                <w:b/>
                <w:lang w:val="ro-RO"/>
              </w:rPr>
              <w:t xml:space="preserve"> metode bine cunoscute în domeniul utilizării calculatoarelor.</w:t>
            </w:r>
          </w:p>
        </w:tc>
      </w:tr>
      <w:tr w:rsidR="007A093C" w:rsidRPr="00C52D9D" w:rsidTr="00ED2305">
        <w:trPr>
          <w:trHeight w:val="396"/>
        </w:trPr>
        <w:tc>
          <w:tcPr>
            <w:tcW w:w="2796" w:type="dxa"/>
            <w:shd w:val="clear" w:color="auto" w:fill="FFFFFF"/>
            <w:vAlign w:val="center"/>
          </w:tcPr>
          <w:p w:rsidR="007A093C" w:rsidRPr="00C52D9D" w:rsidRDefault="007A093C" w:rsidP="00FB4F43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C52D9D">
              <w:rPr>
                <w:b/>
                <w:bCs/>
                <w:lang w:val="ro-RO"/>
              </w:rPr>
              <w:t>Atitudini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7A093C" w:rsidRPr="00C52D9D" w:rsidRDefault="007A093C" w:rsidP="00FB4F43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C52D9D">
              <w:rPr>
                <w:b/>
                <w:bCs/>
                <w:lang w:val="ro-RO"/>
              </w:rPr>
              <w:t>Abilități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A093C" w:rsidRPr="00C52D9D" w:rsidRDefault="007A093C" w:rsidP="00FB4F43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C52D9D">
              <w:rPr>
                <w:b/>
                <w:bCs/>
                <w:lang w:val="ro-RO"/>
              </w:rPr>
              <w:t>Cuno</w:t>
            </w:r>
            <w:r w:rsidR="00D539DD" w:rsidRPr="00C52D9D">
              <w:rPr>
                <w:b/>
                <w:bCs/>
                <w:lang w:val="ro-RO"/>
              </w:rPr>
              <w:t>ș</w:t>
            </w:r>
            <w:r w:rsidRPr="00C52D9D">
              <w:rPr>
                <w:b/>
                <w:bCs/>
                <w:lang w:val="ro-RO"/>
              </w:rPr>
              <w:t>tințe</w:t>
            </w:r>
          </w:p>
        </w:tc>
      </w:tr>
      <w:tr w:rsidR="007A093C" w:rsidRPr="00C52D9D" w:rsidTr="00ED2305">
        <w:trPr>
          <w:trHeight w:val="396"/>
        </w:trPr>
        <w:tc>
          <w:tcPr>
            <w:tcW w:w="2796" w:type="dxa"/>
            <w:shd w:val="clear" w:color="auto" w:fill="FFFFFF"/>
          </w:tcPr>
          <w:p w:rsidR="007A093C" w:rsidRPr="00C52D9D" w:rsidRDefault="00F03C70" w:rsidP="00A4714E">
            <w:pPr>
              <w:pStyle w:val="1"/>
              <w:shd w:val="clear" w:color="auto" w:fill="auto"/>
              <w:tabs>
                <w:tab w:val="left" w:pos="478"/>
              </w:tabs>
              <w:spacing w:before="0" w:line="276" w:lineRule="auto"/>
              <w:ind w:firstLine="0"/>
              <w:jc w:val="left"/>
              <w:rPr>
                <w:rStyle w:val="31"/>
                <w:sz w:val="24"/>
                <w:szCs w:val="24"/>
                <w:lang w:val="ro-RO"/>
              </w:rPr>
            </w:pPr>
            <w:r w:rsidRPr="00C52D9D">
              <w:rPr>
                <w:sz w:val="24"/>
                <w:szCs w:val="24"/>
                <w:lang w:val="ro-RO"/>
              </w:rPr>
              <w:t>1</w:t>
            </w:r>
            <w:r w:rsidR="00A4714E" w:rsidRPr="00C52D9D">
              <w:rPr>
                <w:sz w:val="24"/>
                <w:szCs w:val="24"/>
                <w:lang w:val="ro-RO"/>
              </w:rPr>
              <w:t xml:space="preserve">. </w:t>
            </w:r>
            <w:r w:rsidR="00A4714E" w:rsidRPr="00C52D9D">
              <w:rPr>
                <w:rStyle w:val="31"/>
                <w:sz w:val="24"/>
                <w:szCs w:val="24"/>
                <w:lang w:val="ro-RO"/>
              </w:rPr>
              <w:t xml:space="preserve">Manifestă creativitate în organizarea unui proces de asamblare </w:t>
            </w:r>
            <w:r w:rsidR="00C52D9D">
              <w:rPr>
                <w:rStyle w:val="31"/>
                <w:sz w:val="24"/>
                <w:szCs w:val="24"/>
                <w:lang w:val="ro-RO"/>
              </w:rPr>
              <w:t>și</w:t>
            </w:r>
            <w:r w:rsidR="00A4714E" w:rsidRPr="00C52D9D">
              <w:rPr>
                <w:rStyle w:val="31"/>
                <w:sz w:val="24"/>
                <w:szCs w:val="24"/>
                <w:lang w:val="ro-RO"/>
              </w:rPr>
              <w:t xml:space="preserve"> a etapelor de realizare a unui sistem de calcul.</w:t>
            </w:r>
          </w:p>
        </w:tc>
        <w:tc>
          <w:tcPr>
            <w:tcW w:w="3867" w:type="dxa"/>
            <w:shd w:val="clear" w:color="auto" w:fill="FFFFFF"/>
          </w:tcPr>
          <w:p w:rsidR="007A093C" w:rsidRPr="00C52D9D" w:rsidRDefault="00F03C70" w:rsidP="00A4714E">
            <w:pPr>
              <w:pStyle w:val="1"/>
              <w:shd w:val="clear" w:color="auto" w:fill="auto"/>
              <w:tabs>
                <w:tab w:val="left" w:pos="96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2D9D">
              <w:rPr>
                <w:sz w:val="24"/>
                <w:szCs w:val="24"/>
                <w:lang w:val="ro-RO"/>
              </w:rPr>
              <w:t>1.</w:t>
            </w:r>
            <w:r w:rsidR="00A4714E" w:rsidRPr="00C52D9D">
              <w:rPr>
                <w:sz w:val="24"/>
                <w:szCs w:val="24"/>
                <w:lang w:val="ro-RO"/>
              </w:rPr>
              <w:t>Analizează comanda privind echipamentele de calcul care trebuie realizat.</w:t>
            </w:r>
          </w:p>
        </w:tc>
        <w:tc>
          <w:tcPr>
            <w:tcW w:w="3118" w:type="dxa"/>
            <w:shd w:val="clear" w:color="auto" w:fill="FFFFFF"/>
          </w:tcPr>
          <w:p w:rsidR="007A093C" w:rsidRPr="00C52D9D" w:rsidRDefault="00F03C70" w:rsidP="00FB4F43">
            <w:pPr>
              <w:pStyle w:val="1"/>
              <w:shd w:val="clear" w:color="auto" w:fill="auto"/>
              <w:tabs>
                <w:tab w:val="left" w:pos="281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2D9D">
              <w:rPr>
                <w:sz w:val="24"/>
                <w:szCs w:val="24"/>
                <w:lang w:val="ro-RO"/>
              </w:rPr>
              <w:t>1.</w:t>
            </w:r>
            <w:r w:rsidR="00A4714E" w:rsidRPr="00C52D9D">
              <w:rPr>
                <w:sz w:val="24"/>
                <w:szCs w:val="24"/>
                <w:lang w:val="ro-RO"/>
              </w:rPr>
              <w:t>Modul de realizare din componente a echipamentelor.</w:t>
            </w:r>
          </w:p>
        </w:tc>
      </w:tr>
      <w:tr w:rsidR="007A093C" w:rsidRPr="00640542" w:rsidTr="00ED2305">
        <w:trPr>
          <w:trHeight w:val="908"/>
        </w:trPr>
        <w:tc>
          <w:tcPr>
            <w:tcW w:w="2796" w:type="dxa"/>
            <w:vMerge w:val="restart"/>
            <w:shd w:val="clear" w:color="auto" w:fill="FFFFFF"/>
          </w:tcPr>
          <w:p w:rsidR="007A093C" w:rsidRPr="00C52D9D" w:rsidRDefault="007A093C" w:rsidP="00D539DD">
            <w:pPr>
              <w:pStyle w:val="1"/>
              <w:shd w:val="clear" w:color="auto" w:fill="auto"/>
              <w:tabs>
                <w:tab w:val="left" w:pos="478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2D9D">
              <w:rPr>
                <w:rStyle w:val="31"/>
                <w:sz w:val="24"/>
                <w:szCs w:val="24"/>
                <w:lang w:val="ro-RO"/>
              </w:rPr>
              <w:t>.</w:t>
            </w:r>
          </w:p>
          <w:p w:rsidR="007A093C" w:rsidRPr="00C52D9D" w:rsidRDefault="007A093C" w:rsidP="00D539D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o-RO"/>
              </w:rPr>
            </w:pPr>
          </w:p>
        </w:tc>
        <w:tc>
          <w:tcPr>
            <w:tcW w:w="3867" w:type="dxa"/>
            <w:shd w:val="clear" w:color="auto" w:fill="FFFFFF"/>
          </w:tcPr>
          <w:p w:rsidR="007A093C" w:rsidRPr="00C52D9D" w:rsidRDefault="007A093C" w:rsidP="00F7179E">
            <w:pPr>
              <w:pStyle w:val="1"/>
              <w:shd w:val="clear" w:color="auto" w:fill="auto"/>
              <w:tabs>
                <w:tab w:val="left" w:pos="48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2D9D">
              <w:rPr>
                <w:lang w:val="ro-RO"/>
              </w:rPr>
              <w:t>2.</w:t>
            </w:r>
            <w:r w:rsidR="00056AA6" w:rsidRPr="00C52D9D">
              <w:rPr>
                <w:lang w:val="ro-RO"/>
              </w:rPr>
              <w:t xml:space="preserve"> </w:t>
            </w:r>
            <w:r w:rsidRPr="00C52D9D">
              <w:rPr>
                <w:rStyle w:val="23"/>
                <w:sz w:val="24"/>
                <w:szCs w:val="24"/>
                <w:lang w:val="ro-RO"/>
              </w:rPr>
              <w:t xml:space="preserve">Identifică componentele unui </w:t>
            </w:r>
            <w:r w:rsidR="00F7179E" w:rsidRPr="00C52D9D">
              <w:rPr>
                <w:rStyle w:val="23"/>
                <w:sz w:val="24"/>
                <w:szCs w:val="24"/>
                <w:lang w:val="ro-RO"/>
              </w:rPr>
              <w:t>sistem de calcul</w:t>
            </w:r>
            <w:r w:rsidRPr="00C52D9D">
              <w:rPr>
                <w:rStyle w:val="23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  <w:shd w:val="clear" w:color="auto" w:fill="FFFFFF"/>
          </w:tcPr>
          <w:p w:rsidR="007A093C" w:rsidRPr="00C52D9D" w:rsidRDefault="00F03C70" w:rsidP="00A4714E">
            <w:pPr>
              <w:tabs>
                <w:tab w:val="left" w:pos="2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ro-RO"/>
              </w:rPr>
            </w:pPr>
            <w:r w:rsidRPr="00C52D9D">
              <w:rPr>
                <w:lang w:val="ro-RO"/>
              </w:rPr>
              <w:t>2.</w:t>
            </w:r>
            <w:r w:rsidR="00A4714E" w:rsidRPr="00C52D9D">
              <w:rPr>
                <w:lang w:val="ro-RO"/>
              </w:rPr>
              <w:t xml:space="preserve">Modul de funcționare a </w:t>
            </w:r>
            <w:r w:rsidR="001F63D3" w:rsidRPr="00C52D9D">
              <w:rPr>
                <w:lang w:val="ro-RO"/>
              </w:rPr>
              <w:t>fiecărui</w:t>
            </w:r>
            <w:r w:rsidR="00A4714E" w:rsidRPr="00C52D9D">
              <w:rPr>
                <w:lang w:val="ro-RO"/>
              </w:rPr>
              <w:t xml:space="preserve"> tip de echipament.</w:t>
            </w:r>
          </w:p>
        </w:tc>
      </w:tr>
      <w:tr w:rsidR="007A093C" w:rsidRPr="00C52D9D" w:rsidTr="00ED2305">
        <w:trPr>
          <w:trHeight w:val="899"/>
        </w:trPr>
        <w:tc>
          <w:tcPr>
            <w:tcW w:w="2796" w:type="dxa"/>
            <w:vMerge/>
            <w:shd w:val="clear" w:color="auto" w:fill="FFFFFF"/>
          </w:tcPr>
          <w:p w:rsidR="007A093C" w:rsidRPr="00C52D9D" w:rsidRDefault="007A093C" w:rsidP="00D539DD">
            <w:pPr>
              <w:pStyle w:val="1"/>
              <w:shd w:val="clear" w:color="auto" w:fill="auto"/>
              <w:tabs>
                <w:tab w:val="left" w:pos="478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867" w:type="dxa"/>
            <w:shd w:val="clear" w:color="auto" w:fill="FFFFFF"/>
          </w:tcPr>
          <w:p w:rsidR="007A093C" w:rsidRPr="00C52D9D" w:rsidRDefault="007A093C" w:rsidP="005C18CA">
            <w:pPr>
              <w:pStyle w:val="1"/>
              <w:shd w:val="clear" w:color="auto" w:fill="auto"/>
              <w:tabs>
                <w:tab w:val="left" w:pos="478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2D9D">
              <w:rPr>
                <w:rStyle w:val="23"/>
                <w:sz w:val="24"/>
                <w:szCs w:val="24"/>
                <w:lang w:val="ro-RO"/>
              </w:rPr>
              <w:t xml:space="preserve">3.Corelează resursele </w:t>
            </w:r>
            <w:r w:rsidR="00F7179E" w:rsidRPr="00C52D9D">
              <w:rPr>
                <w:rStyle w:val="23"/>
                <w:sz w:val="24"/>
                <w:szCs w:val="24"/>
                <w:lang w:val="ro-RO"/>
              </w:rPr>
              <w:t>sistemului</w:t>
            </w:r>
            <w:r w:rsidRPr="00C52D9D">
              <w:rPr>
                <w:rStyle w:val="23"/>
                <w:sz w:val="24"/>
                <w:szCs w:val="24"/>
                <w:lang w:val="ro-RO"/>
              </w:rPr>
              <w:t xml:space="preserve"> de </w:t>
            </w:r>
            <w:r w:rsidR="00F7179E" w:rsidRPr="00C52D9D">
              <w:rPr>
                <w:rStyle w:val="23"/>
                <w:sz w:val="24"/>
                <w:szCs w:val="24"/>
                <w:lang w:val="ro-RO"/>
              </w:rPr>
              <w:t>calcul</w:t>
            </w:r>
            <w:r w:rsidRPr="00C52D9D">
              <w:rPr>
                <w:rStyle w:val="23"/>
                <w:sz w:val="24"/>
                <w:szCs w:val="24"/>
                <w:lang w:val="ro-RO"/>
              </w:rPr>
              <w:t xml:space="preserve"> </w:t>
            </w:r>
            <w:r w:rsidR="00C52D9D">
              <w:rPr>
                <w:rStyle w:val="23"/>
                <w:sz w:val="24"/>
                <w:szCs w:val="24"/>
                <w:lang w:val="ro-RO"/>
              </w:rPr>
              <w:t>și</w:t>
            </w:r>
            <w:r w:rsidRPr="00C52D9D">
              <w:rPr>
                <w:rStyle w:val="23"/>
                <w:sz w:val="24"/>
                <w:szCs w:val="24"/>
                <w:lang w:val="ro-RO"/>
              </w:rPr>
              <w:t xml:space="preserve"> etapelor </w:t>
            </w:r>
            <w:r w:rsidR="00F7179E" w:rsidRPr="00C52D9D">
              <w:rPr>
                <w:rStyle w:val="23"/>
                <w:sz w:val="24"/>
                <w:szCs w:val="24"/>
                <w:lang w:val="ro-RO"/>
              </w:rPr>
              <w:t xml:space="preserve">lui </w:t>
            </w:r>
            <w:r w:rsidRPr="00C52D9D">
              <w:rPr>
                <w:rStyle w:val="23"/>
                <w:sz w:val="24"/>
                <w:szCs w:val="24"/>
                <w:lang w:val="ro-RO"/>
              </w:rPr>
              <w:t xml:space="preserve">de realizare </w:t>
            </w:r>
            <w:r w:rsidR="005C18CA" w:rsidRPr="00C52D9D">
              <w:rPr>
                <w:rStyle w:val="23"/>
                <w:sz w:val="24"/>
                <w:szCs w:val="24"/>
                <w:lang w:val="ro-RO"/>
              </w:rPr>
              <w:t xml:space="preserve">conform </w:t>
            </w:r>
            <w:r w:rsidR="001F63D3" w:rsidRPr="00C52D9D">
              <w:rPr>
                <w:rStyle w:val="23"/>
                <w:sz w:val="24"/>
                <w:szCs w:val="24"/>
                <w:lang w:val="ro-RO"/>
              </w:rPr>
              <w:t>specificațiilor</w:t>
            </w:r>
            <w:r w:rsidR="005C18CA" w:rsidRPr="00C52D9D">
              <w:rPr>
                <w:rStyle w:val="23"/>
                <w:sz w:val="24"/>
                <w:szCs w:val="24"/>
                <w:lang w:val="ro-RO"/>
              </w:rPr>
              <w:t xml:space="preserve"> tehnice</w:t>
            </w:r>
            <w:r w:rsidRPr="00C52D9D">
              <w:rPr>
                <w:rStyle w:val="23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  <w:shd w:val="clear" w:color="auto" w:fill="FFFFFF"/>
          </w:tcPr>
          <w:p w:rsidR="007A093C" w:rsidRPr="00C52D9D" w:rsidRDefault="00F03C70" w:rsidP="00606831">
            <w:pPr>
              <w:tabs>
                <w:tab w:val="left" w:pos="2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ro-RO"/>
              </w:rPr>
            </w:pPr>
            <w:r w:rsidRPr="00C52D9D">
              <w:rPr>
                <w:bCs/>
                <w:lang w:val="ro-RO"/>
              </w:rPr>
              <w:t>3.</w:t>
            </w:r>
            <w:r w:rsidR="00A4714E" w:rsidRPr="00C52D9D">
              <w:rPr>
                <w:bCs/>
                <w:lang w:val="ro-RO"/>
              </w:rPr>
              <w:t xml:space="preserve">Montarea subansamblelor </w:t>
            </w:r>
            <w:r w:rsidR="00C52D9D">
              <w:rPr>
                <w:bCs/>
                <w:lang w:val="ro-RO"/>
              </w:rPr>
              <w:t>și</w:t>
            </w:r>
            <w:r w:rsidR="00A4714E" w:rsidRPr="00C52D9D">
              <w:rPr>
                <w:bCs/>
                <w:lang w:val="ro-RO"/>
              </w:rPr>
              <w:t xml:space="preserve"> a componentelor sistemului de calcul</w:t>
            </w:r>
            <w:r w:rsidR="00606831" w:rsidRPr="00C52D9D">
              <w:rPr>
                <w:bCs/>
                <w:lang w:val="ro-RO"/>
              </w:rPr>
              <w:t>.</w:t>
            </w:r>
          </w:p>
        </w:tc>
      </w:tr>
      <w:tr w:rsidR="00A4714E" w:rsidRPr="00640542" w:rsidTr="00ED2305">
        <w:trPr>
          <w:trHeight w:val="396"/>
        </w:trPr>
        <w:tc>
          <w:tcPr>
            <w:tcW w:w="2796" w:type="dxa"/>
            <w:shd w:val="clear" w:color="auto" w:fill="FFFFFF"/>
          </w:tcPr>
          <w:p w:rsidR="00A4714E" w:rsidRPr="00C52D9D" w:rsidRDefault="00F03C70" w:rsidP="00606831">
            <w:pPr>
              <w:pStyle w:val="1"/>
              <w:shd w:val="clear" w:color="auto" w:fill="auto"/>
              <w:tabs>
                <w:tab w:val="left" w:pos="482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2D9D">
              <w:rPr>
                <w:sz w:val="24"/>
                <w:szCs w:val="24"/>
                <w:lang w:val="ro-RO"/>
              </w:rPr>
              <w:t>2.</w:t>
            </w:r>
            <w:r w:rsidR="00A4714E" w:rsidRPr="00C52D9D">
              <w:rPr>
                <w:sz w:val="24"/>
                <w:szCs w:val="24"/>
                <w:lang w:val="ro-RO"/>
              </w:rPr>
              <w:t>Conștientizează necesitatea depănării echipamentelor unui s</w:t>
            </w:r>
            <w:r w:rsidR="00606831" w:rsidRPr="00C52D9D">
              <w:rPr>
                <w:sz w:val="24"/>
                <w:szCs w:val="24"/>
                <w:lang w:val="ro-RO"/>
              </w:rPr>
              <w:t>i</w:t>
            </w:r>
            <w:r w:rsidR="00A4714E" w:rsidRPr="00C52D9D">
              <w:rPr>
                <w:sz w:val="24"/>
                <w:szCs w:val="24"/>
                <w:lang w:val="ro-RO"/>
              </w:rPr>
              <w:t>stem de calcul.</w:t>
            </w:r>
          </w:p>
        </w:tc>
        <w:tc>
          <w:tcPr>
            <w:tcW w:w="3867" w:type="dxa"/>
            <w:shd w:val="clear" w:color="auto" w:fill="FFFFFF"/>
          </w:tcPr>
          <w:p w:rsidR="00A4714E" w:rsidRPr="00C52D9D" w:rsidRDefault="00F03C70" w:rsidP="00D539DD">
            <w:pPr>
              <w:pStyle w:val="1"/>
              <w:shd w:val="clear" w:color="auto" w:fill="auto"/>
              <w:tabs>
                <w:tab w:val="left" w:pos="483"/>
              </w:tabs>
              <w:spacing w:before="0" w:line="276" w:lineRule="auto"/>
              <w:ind w:firstLine="0"/>
              <w:jc w:val="left"/>
              <w:rPr>
                <w:rStyle w:val="23"/>
                <w:sz w:val="24"/>
                <w:szCs w:val="24"/>
                <w:lang w:val="ro-RO"/>
              </w:rPr>
            </w:pPr>
            <w:r w:rsidRPr="00C52D9D">
              <w:rPr>
                <w:rStyle w:val="23"/>
                <w:sz w:val="24"/>
                <w:szCs w:val="24"/>
                <w:lang w:val="ro-RO"/>
              </w:rPr>
              <w:t>4.</w:t>
            </w:r>
            <w:r w:rsidR="00056AA6" w:rsidRPr="00C52D9D">
              <w:rPr>
                <w:rStyle w:val="23"/>
                <w:sz w:val="24"/>
                <w:szCs w:val="24"/>
                <w:lang w:val="ro-RO"/>
              </w:rPr>
              <w:t xml:space="preserve"> </w:t>
            </w:r>
            <w:r w:rsidR="00A4714E" w:rsidRPr="00C52D9D">
              <w:rPr>
                <w:rStyle w:val="23"/>
                <w:sz w:val="24"/>
                <w:szCs w:val="24"/>
                <w:lang w:val="ro-RO"/>
              </w:rPr>
              <w:t>Identifică blocul funcțional defect prin măsurări specific, conform documentației tehnice.</w:t>
            </w:r>
          </w:p>
        </w:tc>
        <w:tc>
          <w:tcPr>
            <w:tcW w:w="3118" w:type="dxa"/>
            <w:shd w:val="clear" w:color="auto" w:fill="FFFFFF"/>
          </w:tcPr>
          <w:p w:rsidR="00A4714E" w:rsidRPr="00C52D9D" w:rsidRDefault="00F03C70" w:rsidP="00A4714E">
            <w:pPr>
              <w:pStyle w:val="1"/>
              <w:shd w:val="clear" w:color="auto" w:fill="auto"/>
              <w:tabs>
                <w:tab w:val="left" w:pos="580"/>
              </w:tabs>
              <w:spacing w:before="0" w:line="276" w:lineRule="auto"/>
              <w:ind w:firstLine="0"/>
              <w:jc w:val="left"/>
              <w:rPr>
                <w:rStyle w:val="14"/>
                <w:b w:val="0"/>
                <w:sz w:val="24"/>
                <w:szCs w:val="24"/>
                <w:lang w:val="ro-RO"/>
              </w:rPr>
            </w:pPr>
            <w:r w:rsidRPr="00C52D9D">
              <w:rPr>
                <w:rStyle w:val="14"/>
                <w:b w:val="0"/>
                <w:sz w:val="24"/>
                <w:szCs w:val="24"/>
                <w:lang w:val="ro-RO"/>
              </w:rPr>
              <w:t>4.</w:t>
            </w:r>
            <w:r w:rsidR="00A4714E" w:rsidRPr="00C52D9D">
              <w:rPr>
                <w:rStyle w:val="14"/>
                <w:b w:val="0"/>
                <w:sz w:val="24"/>
                <w:szCs w:val="24"/>
                <w:lang w:val="ro-RO"/>
              </w:rPr>
              <w:t>Citește scheme electronice</w:t>
            </w:r>
            <w:r w:rsidR="00606831" w:rsidRPr="00C52D9D">
              <w:rPr>
                <w:rStyle w:val="14"/>
                <w:b w:val="0"/>
                <w:sz w:val="24"/>
                <w:szCs w:val="24"/>
                <w:lang w:val="ro-RO"/>
              </w:rPr>
              <w:t xml:space="preserve"> </w:t>
            </w:r>
            <w:r w:rsidR="00C52D9D">
              <w:rPr>
                <w:rStyle w:val="14"/>
                <w:b w:val="0"/>
                <w:sz w:val="24"/>
                <w:szCs w:val="24"/>
                <w:lang w:val="ro-RO"/>
              </w:rPr>
              <w:t>și</w:t>
            </w:r>
            <w:r w:rsidR="00606831" w:rsidRPr="00C52D9D">
              <w:rPr>
                <w:rStyle w:val="14"/>
                <w:b w:val="0"/>
                <w:sz w:val="24"/>
                <w:szCs w:val="24"/>
                <w:lang w:val="ro-RO"/>
              </w:rPr>
              <w:t xml:space="preserve"> interpretează documentația tehnică de depănare.</w:t>
            </w:r>
          </w:p>
        </w:tc>
      </w:tr>
      <w:tr w:rsidR="00A4714E" w:rsidRPr="00C52D9D" w:rsidTr="00ED2305">
        <w:trPr>
          <w:trHeight w:val="396"/>
        </w:trPr>
        <w:tc>
          <w:tcPr>
            <w:tcW w:w="2796" w:type="dxa"/>
            <w:shd w:val="clear" w:color="auto" w:fill="FFFFFF"/>
          </w:tcPr>
          <w:p w:rsidR="00A4714E" w:rsidRPr="00C52D9D" w:rsidRDefault="00F03C70" w:rsidP="00FA4098">
            <w:pPr>
              <w:pStyle w:val="1"/>
              <w:shd w:val="clear" w:color="auto" w:fill="auto"/>
              <w:tabs>
                <w:tab w:val="left" w:pos="482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2D9D">
              <w:rPr>
                <w:sz w:val="24"/>
                <w:szCs w:val="24"/>
                <w:lang w:val="ro-RO"/>
              </w:rPr>
              <w:t>3.</w:t>
            </w:r>
            <w:r w:rsidR="00FA4098" w:rsidRPr="00C52D9D">
              <w:rPr>
                <w:sz w:val="24"/>
                <w:szCs w:val="24"/>
                <w:lang w:val="ro-RO"/>
              </w:rPr>
              <w:t>Ia decizii  privind alegerea echipamentului de modernizat</w:t>
            </w:r>
            <w:r w:rsidR="00ED2E94" w:rsidRPr="00C52D9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67" w:type="dxa"/>
            <w:shd w:val="clear" w:color="auto" w:fill="FFFFFF"/>
          </w:tcPr>
          <w:p w:rsidR="00A4714E" w:rsidRPr="00C52D9D" w:rsidRDefault="00F03C70" w:rsidP="00D539DD">
            <w:pPr>
              <w:pStyle w:val="1"/>
              <w:shd w:val="clear" w:color="auto" w:fill="auto"/>
              <w:tabs>
                <w:tab w:val="left" w:pos="483"/>
              </w:tabs>
              <w:spacing w:before="0" w:line="276" w:lineRule="auto"/>
              <w:ind w:firstLine="0"/>
              <w:jc w:val="left"/>
              <w:rPr>
                <w:rStyle w:val="23"/>
                <w:sz w:val="24"/>
                <w:szCs w:val="24"/>
                <w:lang w:val="ro-RO"/>
              </w:rPr>
            </w:pPr>
            <w:r w:rsidRPr="00C52D9D">
              <w:rPr>
                <w:rStyle w:val="23"/>
                <w:sz w:val="24"/>
                <w:szCs w:val="24"/>
                <w:lang w:val="ro-RO"/>
              </w:rPr>
              <w:t>5.</w:t>
            </w:r>
            <w:r w:rsidR="00606831" w:rsidRPr="00C52D9D">
              <w:rPr>
                <w:rStyle w:val="23"/>
                <w:sz w:val="24"/>
                <w:szCs w:val="24"/>
                <w:lang w:val="ro-RO"/>
              </w:rPr>
              <w:t xml:space="preserve">Realizează operații de extindere a configurațiilor </w:t>
            </w:r>
            <w:r w:rsidR="00C52D9D">
              <w:rPr>
                <w:rStyle w:val="23"/>
                <w:sz w:val="24"/>
                <w:szCs w:val="24"/>
                <w:lang w:val="ro-RO"/>
              </w:rPr>
              <w:t>și</w:t>
            </w:r>
            <w:r w:rsidR="00606831" w:rsidRPr="00C52D9D">
              <w:rPr>
                <w:rStyle w:val="23"/>
                <w:sz w:val="24"/>
                <w:szCs w:val="24"/>
                <w:lang w:val="ro-RO"/>
              </w:rPr>
              <w:t xml:space="preserve"> de îmbunătățire a performanțelor echipamentelor</w:t>
            </w:r>
            <w:r w:rsidR="00FA4098" w:rsidRPr="00C52D9D">
              <w:rPr>
                <w:rStyle w:val="23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</w:tcPr>
          <w:p w:rsidR="00A4714E" w:rsidRPr="00C52D9D" w:rsidRDefault="00F03C70" w:rsidP="00FB4F43">
            <w:pPr>
              <w:pStyle w:val="1"/>
              <w:shd w:val="clear" w:color="auto" w:fill="auto"/>
              <w:tabs>
                <w:tab w:val="left" w:pos="580"/>
              </w:tabs>
              <w:spacing w:before="0" w:line="276" w:lineRule="auto"/>
              <w:ind w:firstLine="0"/>
              <w:jc w:val="left"/>
              <w:rPr>
                <w:rStyle w:val="14"/>
                <w:b w:val="0"/>
                <w:sz w:val="24"/>
                <w:szCs w:val="24"/>
                <w:lang w:val="ro-RO"/>
              </w:rPr>
            </w:pPr>
            <w:r w:rsidRPr="00C52D9D">
              <w:rPr>
                <w:rStyle w:val="14"/>
                <w:b w:val="0"/>
                <w:sz w:val="24"/>
                <w:szCs w:val="24"/>
                <w:lang w:val="ro-RO"/>
              </w:rPr>
              <w:t>5.</w:t>
            </w:r>
            <w:r w:rsidR="00FA4098" w:rsidRPr="00C52D9D">
              <w:rPr>
                <w:rStyle w:val="14"/>
                <w:b w:val="0"/>
                <w:sz w:val="24"/>
                <w:szCs w:val="24"/>
                <w:lang w:val="ro-RO"/>
              </w:rPr>
              <w:t xml:space="preserve">Moduri de înlocuire a echipamentelor </w:t>
            </w:r>
            <w:r w:rsidR="00C52D9D">
              <w:rPr>
                <w:rStyle w:val="14"/>
                <w:b w:val="0"/>
                <w:sz w:val="24"/>
                <w:szCs w:val="24"/>
                <w:lang w:val="ro-RO"/>
              </w:rPr>
              <w:t>și</w:t>
            </w:r>
            <w:r w:rsidR="00FA4098" w:rsidRPr="00C52D9D">
              <w:rPr>
                <w:rStyle w:val="14"/>
                <w:b w:val="0"/>
                <w:sz w:val="24"/>
                <w:szCs w:val="24"/>
                <w:lang w:val="ro-RO"/>
              </w:rPr>
              <w:t xml:space="preserve"> subansamblelor</w:t>
            </w:r>
          </w:p>
        </w:tc>
      </w:tr>
      <w:tr w:rsidR="007A093C" w:rsidRPr="00640542" w:rsidTr="00ED2305">
        <w:trPr>
          <w:trHeight w:val="1755"/>
        </w:trPr>
        <w:tc>
          <w:tcPr>
            <w:tcW w:w="2796" w:type="dxa"/>
            <w:shd w:val="clear" w:color="auto" w:fill="FFFFFF"/>
          </w:tcPr>
          <w:p w:rsidR="007A093C" w:rsidRPr="00C52D9D" w:rsidRDefault="00F03C70" w:rsidP="00F03C70">
            <w:pPr>
              <w:autoSpaceDE w:val="0"/>
              <w:autoSpaceDN w:val="0"/>
              <w:adjustRightInd w:val="0"/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4</w:t>
            </w:r>
            <w:r w:rsidR="007A093C" w:rsidRPr="00C52D9D">
              <w:rPr>
                <w:lang w:val="ro-RO"/>
              </w:rPr>
              <w:t>.</w:t>
            </w:r>
            <w:r w:rsidR="007A093C" w:rsidRPr="00C52D9D">
              <w:rPr>
                <w:rStyle w:val="21"/>
                <w:sz w:val="24"/>
                <w:szCs w:val="24"/>
                <w:lang w:val="ro-RO"/>
              </w:rPr>
              <w:t xml:space="preserve">Colaborează cu membrii echipei pentru </w:t>
            </w:r>
            <w:r w:rsidR="00FA4098" w:rsidRPr="00C52D9D">
              <w:rPr>
                <w:rStyle w:val="21"/>
                <w:sz w:val="24"/>
                <w:szCs w:val="24"/>
                <w:lang w:val="ro-RO"/>
              </w:rPr>
              <w:t>implementarea de produse software</w:t>
            </w:r>
            <w:r w:rsidR="00D539DD" w:rsidRPr="00C52D9D">
              <w:rPr>
                <w:rStyle w:val="21"/>
                <w:sz w:val="24"/>
                <w:szCs w:val="24"/>
                <w:lang w:val="ro-RO"/>
              </w:rPr>
              <w:t>.</w:t>
            </w:r>
          </w:p>
        </w:tc>
        <w:tc>
          <w:tcPr>
            <w:tcW w:w="3867" w:type="dxa"/>
            <w:shd w:val="clear" w:color="auto" w:fill="FFFFFF"/>
          </w:tcPr>
          <w:p w:rsidR="007A093C" w:rsidRPr="00C52D9D" w:rsidRDefault="007A093C" w:rsidP="00F03C70">
            <w:pPr>
              <w:autoSpaceDE w:val="0"/>
              <w:autoSpaceDN w:val="0"/>
              <w:adjustRightInd w:val="0"/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6</w:t>
            </w:r>
            <w:r w:rsidR="00FA4098" w:rsidRPr="00C52D9D">
              <w:rPr>
                <w:rStyle w:val="23"/>
                <w:sz w:val="24"/>
                <w:szCs w:val="24"/>
                <w:lang w:val="ro-RO"/>
              </w:rPr>
              <w:t>.</w:t>
            </w:r>
            <w:r w:rsidR="00056AA6" w:rsidRPr="00C52D9D">
              <w:rPr>
                <w:rStyle w:val="23"/>
                <w:sz w:val="24"/>
                <w:szCs w:val="24"/>
                <w:lang w:val="ro-RO"/>
              </w:rPr>
              <w:t xml:space="preserve"> </w:t>
            </w:r>
            <w:r w:rsidR="00F03C70" w:rsidRPr="00C52D9D">
              <w:rPr>
                <w:rStyle w:val="23"/>
                <w:sz w:val="24"/>
                <w:szCs w:val="24"/>
                <w:lang w:val="ro-RO"/>
              </w:rPr>
              <w:t xml:space="preserve">Instalează </w:t>
            </w:r>
            <w:r w:rsidR="00C52D9D">
              <w:rPr>
                <w:rStyle w:val="23"/>
                <w:sz w:val="24"/>
                <w:szCs w:val="24"/>
                <w:lang w:val="ro-RO"/>
              </w:rPr>
              <w:t>și</w:t>
            </w:r>
            <w:r w:rsidR="00F03C70" w:rsidRPr="00C52D9D">
              <w:rPr>
                <w:rStyle w:val="23"/>
                <w:sz w:val="24"/>
                <w:szCs w:val="24"/>
                <w:lang w:val="ro-RO"/>
              </w:rPr>
              <w:t xml:space="preserve"> configurează produse software în dependență de necesitățile entității</w:t>
            </w:r>
            <w:r w:rsidR="00FA4098" w:rsidRPr="00C52D9D">
              <w:rPr>
                <w:rStyle w:val="23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  <w:shd w:val="clear" w:color="auto" w:fill="FFFFFF"/>
          </w:tcPr>
          <w:p w:rsidR="00F03C70" w:rsidRPr="00C52D9D" w:rsidRDefault="00F03C70" w:rsidP="00F03C70">
            <w:pPr>
              <w:pStyle w:val="1"/>
              <w:shd w:val="clear" w:color="auto" w:fill="auto"/>
              <w:tabs>
                <w:tab w:val="left" w:pos="184"/>
              </w:tabs>
              <w:spacing w:before="0" w:line="276" w:lineRule="auto"/>
              <w:ind w:left="33" w:right="20" w:firstLine="0"/>
              <w:jc w:val="left"/>
              <w:rPr>
                <w:sz w:val="24"/>
                <w:szCs w:val="24"/>
                <w:lang w:val="ro-RO"/>
              </w:rPr>
            </w:pPr>
            <w:r w:rsidRPr="00C52D9D">
              <w:rPr>
                <w:sz w:val="24"/>
                <w:szCs w:val="24"/>
                <w:lang w:val="ro-RO"/>
              </w:rPr>
              <w:t xml:space="preserve">6.Cunoaște instalarea: </w:t>
            </w:r>
          </w:p>
          <w:p w:rsidR="007A093C" w:rsidRPr="00C52D9D" w:rsidRDefault="00F03C70" w:rsidP="00F03C70">
            <w:pPr>
              <w:pStyle w:val="1"/>
              <w:shd w:val="clear" w:color="auto" w:fill="auto"/>
              <w:tabs>
                <w:tab w:val="left" w:pos="184"/>
              </w:tabs>
              <w:spacing w:before="0" w:line="276" w:lineRule="auto"/>
              <w:ind w:left="33" w:right="20" w:firstLine="0"/>
              <w:jc w:val="left"/>
              <w:rPr>
                <w:sz w:val="24"/>
                <w:szCs w:val="24"/>
                <w:lang w:val="ro-RO"/>
              </w:rPr>
            </w:pPr>
            <w:r w:rsidRPr="00C52D9D">
              <w:rPr>
                <w:sz w:val="24"/>
                <w:szCs w:val="24"/>
                <w:lang w:val="ro-RO"/>
              </w:rPr>
              <w:t>-sistemelor de operare;</w:t>
            </w:r>
          </w:p>
          <w:p w:rsidR="00F03C70" w:rsidRPr="00C52D9D" w:rsidRDefault="00F03C70" w:rsidP="00FB4F43">
            <w:pPr>
              <w:pStyle w:val="1"/>
              <w:shd w:val="clear" w:color="auto" w:fill="auto"/>
              <w:tabs>
                <w:tab w:val="left" w:pos="184"/>
              </w:tabs>
              <w:spacing w:before="0" w:line="276" w:lineRule="auto"/>
              <w:ind w:left="33" w:right="20" w:firstLine="0"/>
              <w:jc w:val="left"/>
              <w:rPr>
                <w:sz w:val="24"/>
                <w:szCs w:val="24"/>
                <w:lang w:val="ro-RO"/>
              </w:rPr>
            </w:pPr>
            <w:r w:rsidRPr="00C52D9D">
              <w:rPr>
                <w:sz w:val="24"/>
                <w:szCs w:val="24"/>
                <w:lang w:val="ro-RO"/>
              </w:rPr>
              <w:t>-drivere-lor software pentru componente hardware;</w:t>
            </w:r>
          </w:p>
          <w:p w:rsidR="00F03C70" w:rsidRPr="00C52D9D" w:rsidRDefault="00F03C70" w:rsidP="00F03C70">
            <w:pPr>
              <w:pStyle w:val="1"/>
              <w:shd w:val="clear" w:color="auto" w:fill="auto"/>
              <w:tabs>
                <w:tab w:val="left" w:pos="184"/>
              </w:tabs>
              <w:spacing w:before="0" w:line="276" w:lineRule="auto"/>
              <w:ind w:left="33" w:right="20" w:firstLine="0"/>
              <w:jc w:val="left"/>
              <w:rPr>
                <w:sz w:val="24"/>
                <w:szCs w:val="24"/>
                <w:lang w:val="ro-RO"/>
              </w:rPr>
            </w:pPr>
            <w:r w:rsidRPr="00C52D9D">
              <w:rPr>
                <w:sz w:val="24"/>
                <w:szCs w:val="24"/>
                <w:lang w:val="ro-RO"/>
              </w:rPr>
              <w:t xml:space="preserve">-programelor utilitare </w:t>
            </w:r>
            <w:r w:rsidR="00C52D9D">
              <w:rPr>
                <w:sz w:val="24"/>
                <w:szCs w:val="24"/>
                <w:lang w:val="ro-RO"/>
              </w:rPr>
              <w:t>și</w:t>
            </w:r>
            <w:r w:rsidRPr="00C52D9D">
              <w:rPr>
                <w:sz w:val="24"/>
                <w:szCs w:val="24"/>
                <w:lang w:val="ro-RO"/>
              </w:rPr>
              <w:t xml:space="preserve"> software antivirus.</w:t>
            </w:r>
          </w:p>
        </w:tc>
      </w:tr>
      <w:tr w:rsidR="007A093C" w:rsidRPr="00640542" w:rsidTr="00ED2305">
        <w:trPr>
          <w:trHeight w:val="396"/>
        </w:trPr>
        <w:tc>
          <w:tcPr>
            <w:tcW w:w="2796" w:type="dxa"/>
            <w:shd w:val="clear" w:color="auto" w:fill="FFFFFF"/>
          </w:tcPr>
          <w:p w:rsidR="007A093C" w:rsidRPr="00C52D9D" w:rsidRDefault="007A093C" w:rsidP="00D539DD">
            <w:pPr>
              <w:pStyle w:val="141"/>
              <w:shd w:val="clear" w:color="auto" w:fill="auto"/>
              <w:spacing w:before="0" w:line="276" w:lineRule="auto"/>
              <w:ind w:right="20" w:firstLine="0"/>
              <w:jc w:val="left"/>
              <w:rPr>
                <w:sz w:val="24"/>
                <w:szCs w:val="24"/>
                <w:lang w:val="ro-RO"/>
              </w:rPr>
            </w:pPr>
            <w:r w:rsidRPr="00C52D9D">
              <w:rPr>
                <w:rStyle w:val="142"/>
                <w:sz w:val="24"/>
                <w:szCs w:val="24"/>
                <w:lang w:val="ro-RO"/>
              </w:rPr>
              <w:t xml:space="preserve">5. Respectă normele de sănătate, protecției muncii, mediului ambiant </w:t>
            </w:r>
            <w:r w:rsidR="00C52D9D">
              <w:rPr>
                <w:rStyle w:val="142"/>
                <w:sz w:val="24"/>
                <w:szCs w:val="24"/>
                <w:lang w:val="ro-RO"/>
              </w:rPr>
              <w:t>și</w:t>
            </w:r>
            <w:r w:rsidRPr="00C52D9D">
              <w:rPr>
                <w:rStyle w:val="142"/>
                <w:sz w:val="24"/>
                <w:szCs w:val="24"/>
                <w:lang w:val="ro-RO"/>
              </w:rPr>
              <w:t xml:space="preserve"> antiincendiare</w:t>
            </w:r>
            <w:r w:rsidR="00D539DD" w:rsidRPr="00C52D9D">
              <w:rPr>
                <w:rStyle w:val="142"/>
                <w:sz w:val="24"/>
                <w:szCs w:val="24"/>
                <w:lang w:val="ro-RO"/>
              </w:rPr>
              <w:t>.</w:t>
            </w:r>
          </w:p>
          <w:p w:rsidR="007A093C" w:rsidRPr="00C52D9D" w:rsidRDefault="007A093C" w:rsidP="00D539DD">
            <w:pPr>
              <w:autoSpaceDE w:val="0"/>
              <w:autoSpaceDN w:val="0"/>
              <w:adjustRightInd w:val="0"/>
              <w:spacing w:line="276" w:lineRule="auto"/>
              <w:ind w:left="67"/>
              <w:rPr>
                <w:lang w:val="ro-RO"/>
              </w:rPr>
            </w:pPr>
          </w:p>
        </w:tc>
        <w:tc>
          <w:tcPr>
            <w:tcW w:w="3867" w:type="dxa"/>
            <w:shd w:val="clear" w:color="auto" w:fill="FFFFFF"/>
          </w:tcPr>
          <w:p w:rsidR="007A093C" w:rsidRPr="00C52D9D" w:rsidRDefault="007A093C" w:rsidP="00D539DD">
            <w:pPr>
              <w:pStyle w:val="141"/>
              <w:shd w:val="clear" w:color="auto" w:fill="auto"/>
              <w:spacing w:before="0" w:line="276" w:lineRule="auto"/>
              <w:ind w:right="20" w:firstLine="0"/>
              <w:jc w:val="left"/>
              <w:rPr>
                <w:rStyle w:val="142"/>
                <w:sz w:val="24"/>
                <w:szCs w:val="24"/>
                <w:lang w:val="ro-RO"/>
              </w:rPr>
            </w:pPr>
            <w:r w:rsidRPr="00C52D9D">
              <w:rPr>
                <w:rStyle w:val="142"/>
                <w:sz w:val="24"/>
                <w:szCs w:val="24"/>
                <w:lang w:val="ro-RO"/>
              </w:rPr>
              <w:t xml:space="preserve">7.Aplică normele: </w:t>
            </w:r>
          </w:p>
          <w:p w:rsidR="007A093C" w:rsidRPr="00C52D9D" w:rsidRDefault="007A093C" w:rsidP="00D539DD">
            <w:pPr>
              <w:pStyle w:val="141"/>
              <w:shd w:val="clear" w:color="auto" w:fill="auto"/>
              <w:spacing w:before="0" w:line="276" w:lineRule="auto"/>
              <w:ind w:right="20" w:firstLine="0"/>
              <w:jc w:val="left"/>
              <w:rPr>
                <w:rStyle w:val="142"/>
                <w:sz w:val="24"/>
                <w:szCs w:val="24"/>
                <w:lang w:val="ro-RO"/>
              </w:rPr>
            </w:pPr>
            <w:r w:rsidRPr="00C52D9D">
              <w:rPr>
                <w:rStyle w:val="142"/>
                <w:sz w:val="24"/>
                <w:szCs w:val="24"/>
                <w:lang w:val="ro-RO"/>
              </w:rPr>
              <w:t xml:space="preserve">  - de sănătate;</w:t>
            </w:r>
          </w:p>
          <w:p w:rsidR="007A093C" w:rsidRPr="00C52D9D" w:rsidRDefault="007A093C" w:rsidP="00D539DD">
            <w:pPr>
              <w:pStyle w:val="141"/>
              <w:shd w:val="clear" w:color="auto" w:fill="auto"/>
              <w:spacing w:before="0" w:line="276" w:lineRule="auto"/>
              <w:ind w:right="20" w:firstLine="0"/>
              <w:jc w:val="left"/>
              <w:rPr>
                <w:rStyle w:val="142"/>
                <w:sz w:val="24"/>
                <w:szCs w:val="24"/>
                <w:lang w:val="ro-RO"/>
              </w:rPr>
            </w:pPr>
            <w:r w:rsidRPr="00C52D9D">
              <w:rPr>
                <w:rStyle w:val="142"/>
                <w:sz w:val="24"/>
                <w:szCs w:val="24"/>
                <w:lang w:val="ro-RO"/>
              </w:rPr>
              <w:t xml:space="preserve">  - protecției muncii;</w:t>
            </w:r>
          </w:p>
          <w:p w:rsidR="007A093C" w:rsidRPr="00C52D9D" w:rsidRDefault="007A093C" w:rsidP="00D539DD">
            <w:pPr>
              <w:pStyle w:val="141"/>
              <w:shd w:val="clear" w:color="auto" w:fill="auto"/>
              <w:spacing w:before="0" w:line="276" w:lineRule="auto"/>
              <w:ind w:right="20" w:firstLine="0"/>
              <w:jc w:val="left"/>
              <w:rPr>
                <w:rStyle w:val="142"/>
                <w:sz w:val="24"/>
                <w:szCs w:val="24"/>
                <w:lang w:val="ro-RO"/>
              </w:rPr>
            </w:pPr>
            <w:r w:rsidRPr="00C52D9D">
              <w:rPr>
                <w:rStyle w:val="142"/>
                <w:sz w:val="24"/>
                <w:szCs w:val="24"/>
                <w:lang w:val="ro-RO"/>
              </w:rPr>
              <w:t xml:space="preserve">  - protecției mediului ambiant;</w:t>
            </w:r>
          </w:p>
          <w:p w:rsidR="007A093C" w:rsidRPr="00C52D9D" w:rsidRDefault="007A093C" w:rsidP="00D539DD">
            <w:pPr>
              <w:pStyle w:val="141"/>
              <w:shd w:val="clear" w:color="auto" w:fill="auto"/>
              <w:spacing w:before="0" w:line="276" w:lineRule="auto"/>
              <w:ind w:right="20" w:firstLine="0"/>
              <w:jc w:val="left"/>
              <w:rPr>
                <w:sz w:val="24"/>
                <w:szCs w:val="24"/>
                <w:lang w:val="ro-RO"/>
              </w:rPr>
            </w:pPr>
            <w:r w:rsidRPr="00C52D9D">
              <w:rPr>
                <w:rStyle w:val="142"/>
                <w:sz w:val="24"/>
                <w:szCs w:val="24"/>
                <w:lang w:val="ro-RO"/>
              </w:rPr>
              <w:t xml:space="preserve">  - protecția antiincendiară.</w:t>
            </w:r>
          </w:p>
        </w:tc>
        <w:tc>
          <w:tcPr>
            <w:tcW w:w="3118" w:type="dxa"/>
            <w:shd w:val="clear" w:color="auto" w:fill="FFFFFF"/>
          </w:tcPr>
          <w:p w:rsidR="007A093C" w:rsidRPr="00C52D9D" w:rsidRDefault="00F03C70" w:rsidP="00FB4F43">
            <w:pPr>
              <w:pStyle w:val="141"/>
              <w:shd w:val="clear" w:color="auto" w:fill="auto"/>
              <w:spacing w:before="0" w:line="276" w:lineRule="auto"/>
              <w:ind w:right="20" w:firstLine="0"/>
              <w:rPr>
                <w:rStyle w:val="142"/>
                <w:sz w:val="24"/>
                <w:szCs w:val="24"/>
                <w:lang w:val="ro-RO"/>
              </w:rPr>
            </w:pPr>
            <w:r w:rsidRPr="00C52D9D">
              <w:rPr>
                <w:rStyle w:val="142"/>
                <w:sz w:val="24"/>
                <w:szCs w:val="24"/>
                <w:lang w:val="ro-RO"/>
              </w:rPr>
              <w:t>7.</w:t>
            </w:r>
            <w:r w:rsidR="007A093C" w:rsidRPr="00C52D9D">
              <w:rPr>
                <w:rStyle w:val="142"/>
                <w:sz w:val="24"/>
                <w:szCs w:val="24"/>
                <w:lang w:val="ro-RO"/>
              </w:rPr>
              <w:t>Norme de:</w:t>
            </w:r>
          </w:p>
          <w:p w:rsidR="007A093C" w:rsidRPr="00C52D9D" w:rsidRDefault="007A093C" w:rsidP="00FB4F43">
            <w:pPr>
              <w:pStyle w:val="141"/>
              <w:shd w:val="clear" w:color="auto" w:fill="auto"/>
              <w:spacing w:before="0" w:line="276" w:lineRule="auto"/>
              <w:ind w:right="20" w:firstLine="0"/>
              <w:jc w:val="left"/>
              <w:rPr>
                <w:rStyle w:val="142"/>
                <w:sz w:val="24"/>
                <w:szCs w:val="24"/>
                <w:lang w:val="ro-RO"/>
              </w:rPr>
            </w:pPr>
            <w:r w:rsidRPr="00C52D9D">
              <w:rPr>
                <w:rStyle w:val="142"/>
                <w:sz w:val="24"/>
                <w:szCs w:val="24"/>
                <w:lang w:val="ro-RO"/>
              </w:rPr>
              <w:t xml:space="preserve">  - de sănătate;</w:t>
            </w:r>
          </w:p>
          <w:p w:rsidR="007A093C" w:rsidRPr="00C52D9D" w:rsidRDefault="007A093C" w:rsidP="00FB4F43">
            <w:pPr>
              <w:pStyle w:val="141"/>
              <w:shd w:val="clear" w:color="auto" w:fill="auto"/>
              <w:spacing w:before="0" w:line="276" w:lineRule="auto"/>
              <w:ind w:right="20" w:firstLine="0"/>
              <w:jc w:val="left"/>
              <w:rPr>
                <w:rStyle w:val="142"/>
                <w:sz w:val="24"/>
                <w:szCs w:val="24"/>
                <w:lang w:val="ro-RO"/>
              </w:rPr>
            </w:pPr>
            <w:r w:rsidRPr="00C52D9D">
              <w:rPr>
                <w:rStyle w:val="142"/>
                <w:sz w:val="24"/>
                <w:szCs w:val="24"/>
                <w:lang w:val="ro-RO"/>
              </w:rPr>
              <w:t xml:space="preserve">  - protecției muncii;</w:t>
            </w:r>
          </w:p>
          <w:p w:rsidR="007A093C" w:rsidRPr="00C52D9D" w:rsidRDefault="007A093C" w:rsidP="00FB4F43">
            <w:pPr>
              <w:pStyle w:val="141"/>
              <w:shd w:val="clear" w:color="auto" w:fill="auto"/>
              <w:spacing w:before="0" w:line="276" w:lineRule="auto"/>
              <w:ind w:right="20" w:firstLine="0"/>
              <w:jc w:val="left"/>
              <w:rPr>
                <w:rStyle w:val="142"/>
                <w:sz w:val="24"/>
                <w:szCs w:val="24"/>
                <w:lang w:val="ro-RO"/>
              </w:rPr>
            </w:pPr>
            <w:r w:rsidRPr="00C52D9D">
              <w:rPr>
                <w:rStyle w:val="142"/>
                <w:sz w:val="24"/>
                <w:szCs w:val="24"/>
                <w:lang w:val="ro-RO"/>
              </w:rPr>
              <w:t xml:space="preserve">  - protecției mediului ambiant;</w:t>
            </w:r>
          </w:p>
          <w:p w:rsidR="007A093C" w:rsidRPr="00C52D9D" w:rsidRDefault="007A093C" w:rsidP="00FB4F43">
            <w:pPr>
              <w:pStyle w:val="141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  <w:lang w:val="ro-RO"/>
              </w:rPr>
            </w:pPr>
            <w:r w:rsidRPr="00C52D9D">
              <w:rPr>
                <w:rStyle w:val="142"/>
                <w:sz w:val="24"/>
                <w:szCs w:val="24"/>
                <w:lang w:val="ro-RO"/>
              </w:rPr>
              <w:t xml:space="preserve">  - protecția antiincendiară.</w:t>
            </w:r>
          </w:p>
        </w:tc>
      </w:tr>
    </w:tbl>
    <w:p w:rsidR="00ED2305" w:rsidRPr="00C52D9D" w:rsidRDefault="00ED2305">
      <w:pPr>
        <w:rPr>
          <w:lang w:val="ro-RO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2"/>
        <w:gridCol w:w="3828"/>
        <w:gridCol w:w="3080"/>
      </w:tblGrid>
      <w:tr w:rsidR="00806BD4" w:rsidRPr="00640542" w:rsidTr="00F10773">
        <w:trPr>
          <w:jc w:val="center"/>
        </w:trPr>
        <w:tc>
          <w:tcPr>
            <w:tcW w:w="2942" w:type="dxa"/>
          </w:tcPr>
          <w:p w:rsidR="00806BD4" w:rsidRPr="00C52D9D" w:rsidRDefault="00806BD4" w:rsidP="001F63D3">
            <w:pPr>
              <w:spacing w:line="276" w:lineRule="auto"/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 xml:space="preserve">CP2.2. Reflecție critică </w:t>
            </w:r>
            <w:r w:rsidR="00C52D9D">
              <w:rPr>
                <w:b/>
                <w:lang w:val="ro-RO"/>
              </w:rPr>
              <w:t>și</w:t>
            </w:r>
            <w:r w:rsidRPr="00C52D9D">
              <w:rPr>
                <w:b/>
                <w:lang w:val="ro-RO"/>
              </w:rPr>
              <w:t xml:space="preserve"> constructivă</w:t>
            </w:r>
          </w:p>
        </w:tc>
        <w:tc>
          <w:tcPr>
            <w:tcW w:w="6908" w:type="dxa"/>
            <w:gridSpan w:val="2"/>
          </w:tcPr>
          <w:p w:rsidR="00806BD4" w:rsidRPr="00C52D9D" w:rsidRDefault="0055531F" w:rsidP="00C52D9D">
            <w:pPr>
              <w:spacing w:line="276" w:lineRule="auto"/>
              <w:jc w:val="both"/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 xml:space="preserve">Utilizarea adecvată de criterii </w:t>
            </w:r>
            <w:r w:rsidR="00C52D9D">
              <w:rPr>
                <w:b/>
                <w:lang w:val="ro-RO"/>
              </w:rPr>
              <w:t>și</w:t>
            </w:r>
            <w:r w:rsidRPr="00C52D9D">
              <w:rPr>
                <w:b/>
                <w:lang w:val="ro-RO"/>
              </w:rPr>
              <w:t xml:space="preserve"> metode standard de evaluare a calității </w:t>
            </w:r>
            <w:r w:rsidR="00C52D9D">
              <w:rPr>
                <w:b/>
                <w:lang w:val="ro-RO"/>
              </w:rPr>
              <w:t>și</w:t>
            </w:r>
            <w:r w:rsidRPr="00C52D9D">
              <w:rPr>
                <w:b/>
                <w:lang w:val="ro-RO"/>
              </w:rPr>
              <w:t xml:space="preserve"> a limitelor de aplicare a unor procese, proiecte, programe, metode </w:t>
            </w:r>
            <w:r w:rsidR="00C52D9D">
              <w:rPr>
                <w:b/>
                <w:lang w:val="ro-RO"/>
              </w:rPr>
              <w:t>și</w:t>
            </w:r>
            <w:r w:rsidRPr="00C52D9D">
              <w:rPr>
                <w:b/>
                <w:lang w:val="ro-RO"/>
              </w:rPr>
              <w:t xml:space="preserve"> teorii din domeniul calculatoarelor.</w:t>
            </w:r>
          </w:p>
        </w:tc>
      </w:tr>
      <w:tr w:rsidR="00806BD4" w:rsidRPr="00C52D9D" w:rsidTr="00F10773">
        <w:trPr>
          <w:jc w:val="center"/>
        </w:trPr>
        <w:tc>
          <w:tcPr>
            <w:tcW w:w="2942" w:type="dxa"/>
          </w:tcPr>
          <w:p w:rsidR="00806BD4" w:rsidRPr="00C52D9D" w:rsidRDefault="00806BD4" w:rsidP="00C52D9D">
            <w:pPr>
              <w:pStyle w:val="ListParagraph"/>
              <w:ind w:left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ro-RO" w:eastAsia="zh-CN"/>
              </w:rPr>
            </w:pPr>
            <w:r w:rsidRPr="00C52D9D">
              <w:rPr>
                <w:rFonts w:ascii="Times New Roman" w:eastAsia="SimSun" w:hAnsi="Times New Roman"/>
                <w:b/>
                <w:sz w:val="24"/>
                <w:szCs w:val="24"/>
                <w:lang w:val="ro-RO" w:eastAsia="zh-CN"/>
              </w:rPr>
              <w:t>Atitudini</w:t>
            </w:r>
          </w:p>
        </w:tc>
        <w:tc>
          <w:tcPr>
            <w:tcW w:w="3828" w:type="dxa"/>
          </w:tcPr>
          <w:p w:rsidR="00806BD4" w:rsidRPr="00C52D9D" w:rsidRDefault="00806BD4" w:rsidP="00C52D9D">
            <w:pPr>
              <w:pStyle w:val="ListParagraph"/>
              <w:ind w:left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ro-RO" w:eastAsia="zh-CN"/>
              </w:rPr>
            </w:pPr>
            <w:r w:rsidRPr="00C52D9D">
              <w:rPr>
                <w:rFonts w:ascii="Times New Roman" w:eastAsia="SimSun" w:hAnsi="Times New Roman"/>
                <w:b/>
                <w:sz w:val="24"/>
                <w:szCs w:val="24"/>
                <w:lang w:val="ro-RO" w:eastAsia="zh-CN"/>
              </w:rPr>
              <w:t>Abilități</w:t>
            </w:r>
          </w:p>
        </w:tc>
        <w:tc>
          <w:tcPr>
            <w:tcW w:w="3080" w:type="dxa"/>
          </w:tcPr>
          <w:p w:rsidR="00806BD4" w:rsidRPr="00C52D9D" w:rsidRDefault="00806BD4" w:rsidP="00C52D9D">
            <w:pPr>
              <w:pStyle w:val="ListParagraph"/>
              <w:ind w:left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ro-RO" w:eastAsia="zh-CN"/>
              </w:rPr>
            </w:pPr>
            <w:r w:rsidRPr="00C52D9D">
              <w:rPr>
                <w:rFonts w:ascii="Times New Roman" w:eastAsia="SimSun" w:hAnsi="Times New Roman"/>
                <w:b/>
                <w:sz w:val="24"/>
                <w:szCs w:val="24"/>
                <w:lang w:val="ro-RO" w:eastAsia="zh-CN"/>
              </w:rPr>
              <w:t>Cunoștințe</w:t>
            </w:r>
          </w:p>
        </w:tc>
      </w:tr>
      <w:tr w:rsidR="00806BD4" w:rsidRPr="00C52D9D" w:rsidTr="00F10773">
        <w:trPr>
          <w:trHeight w:val="802"/>
          <w:jc w:val="center"/>
        </w:trPr>
        <w:tc>
          <w:tcPr>
            <w:tcW w:w="2942" w:type="dxa"/>
            <w:vMerge w:val="restart"/>
          </w:tcPr>
          <w:p w:rsidR="00806BD4" w:rsidRPr="00C52D9D" w:rsidRDefault="00806BD4" w:rsidP="00C52D9D">
            <w:pPr>
              <w:tabs>
                <w:tab w:val="left" w:pos="337"/>
              </w:tabs>
              <w:autoSpaceDE w:val="0"/>
              <w:autoSpaceDN w:val="0"/>
              <w:adjustRightInd w:val="0"/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1.Con</w:t>
            </w:r>
            <w:r w:rsidRPr="00C52D9D">
              <w:rPr>
                <w:rFonts w:ascii="Cambria Math" w:hAnsi="Cambria Math" w:cs="Cambria Math"/>
                <w:lang w:val="ro-RO"/>
              </w:rPr>
              <w:t>ș</w:t>
            </w:r>
            <w:r w:rsidRPr="00C52D9D">
              <w:rPr>
                <w:lang w:val="ro-RO"/>
              </w:rPr>
              <w:t xml:space="preserve">tientizează necesitatea respectării </w:t>
            </w:r>
            <w:r w:rsidRPr="00C52D9D">
              <w:rPr>
                <w:lang w:val="ro-RO"/>
              </w:rPr>
              <w:lastRenderedPageBreak/>
              <w:t>procedurilor de calitate.</w:t>
            </w:r>
          </w:p>
        </w:tc>
        <w:tc>
          <w:tcPr>
            <w:tcW w:w="3828" w:type="dxa"/>
          </w:tcPr>
          <w:p w:rsidR="00806BD4" w:rsidRPr="00C52D9D" w:rsidRDefault="00806BD4" w:rsidP="00806BD4">
            <w:pPr>
              <w:pStyle w:val="1"/>
              <w:shd w:val="clear" w:color="auto" w:fill="auto"/>
              <w:tabs>
                <w:tab w:val="left" w:pos="13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2D9D">
              <w:rPr>
                <w:sz w:val="24"/>
                <w:szCs w:val="24"/>
                <w:lang w:val="ro-RO"/>
              </w:rPr>
              <w:lastRenderedPageBreak/>
              <w:t xml:space="preserve">1.Desfăşoară </w:t>
            </w:r>
            <w:r w:rsidR="001F63D3" w:rsidRPr="00C52D9D">
              <w:rPr>
                <w:sz w:val="24"/>
                <w:szCs w:val="24"/>
                <w:lang w:val="ro-RO"/>
              </w:rPr>
              <w:t>activitățile</w:t>
            </w:r>
            <w:r w:rsidRPr="00C52D9D">
              <w:rPr>
                <w:sz w:val="24"/>
                <w:szCs w:val="24"/>
                <w:lang w:val="ro-RO"/>
              </w:rPr>
              <w:t xml:space="preserve"> </w:t>
            </w:r>
            <w:r w:rsidR="001F63D3" w:rsidRPr="00C52D9D">
              <w:rPr>
                <w:sz w:val="24"/>
                <w:szCs w:val="24"/>
                <w:lang w:val="ro-RO"/>
              </w:rPr>
              <w:t>respectând</w:t>
            </w:r>
            <w:r w:rsidRPr="00C52D9D">
              <w:rPr>
                <w:sz w:val="24"/>
                <w:szCs w:val="24"/>
                <w:lang w:val="ro-RO"/>
              </w:rPr>
              <w:t xml:space="preserve"> </w:t>
            </w:r>
            <w:r w:rsidR="001F63D3" w:rsidRPr="00C52D9D">
              <w:rPr>
                <w:sz w:val="24"/>
                <w:szCs w:val="24"/>
                <w:lang w:val="ro-RO"/>
              </w:rPr>
              <w:t>cerințele</w:t>
            </w:r>
            <w:r w:rsidRPr="00C52D9D">
              <w:rPr>
                <w:sz w:val="24"/>
                <w:szCs w:val="24"/>
                <w:lang w:val="ro-RO"/>
              </w:rPr>
              <w:t xml:space="preserve"> de calitate cuprinse în documentația tehnică.</w:t>
            </w:r>
          </w:p>
        </w:tc>
        <w:tc>
          <w:tcPr>
            <w:tcW w:w="3080" w:type="dxa"/>
          </w:tcPr>
          <w:p w:rsidR="00806BD4" w:rsidRPr="00C52D9D" w:rsidRDefault="00806BD4" w:rsidP="00806BD4">
            <w:pPr>
              <w:pStyle w:val="1"/>
              <w:shd w:val="clear" w:color="auto" w:fill="auto"/>
              <w:tabs>
                <w:tab w:val="left" w:pos="214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2D9D">
              <w:rPr>
                <w:sz w:val="24"/>
                <w:szCs w:val="24"/>
                <w:lang w:val="ro-RO"/>
              </w:rPr>
              <w:t>1.Procedurile tehnice de calitate conform documentației tehnice.</w:t>
            </w:r>
          </w:p>
        </w:tc>
      </w:tr>
      <w:tr w:rsidR="00806BD4" w:rsidRPr="00640542" w:rsidTr="00F10773">
        <w:trPr>
          <w:trHeight w:val="702"/>
          <w:jc w:val="center"/>
        </w:trPr>
        <w:tc>
          <w:tcPr>
            <w:tcW w:w="2942" w:type="dxa"/>
            <w:vMerge/>
          </w:tcPr>
          <w:p w:rsidR="00806BD4" w:rsidRPr="00C52D9D" w:rsidRDefault="00806BD4" w:rsidP="00C52D9D">
            <w:pPr>
              <w:tabs>
                <w:tab w:val="left" w:pos="337"/>
              </w:tabs>
              <w:autoSpaceDE w:val="0"/>
              <w:autoSpaceDN w:val="0"/>
              <w:adjustRightInd w:val="0"/>
              <w:spacing w:line="276" w:lineRule="auto"/>
              <w:ind w:left="67"/>
              <w:rPr>
                <w:lang w:val="ro-RO"/>
              </w:rPr>
            </w:pPr>
          </w:p>
        </w:tc>
        <w:tc>
          <w:tcPr>
            <w:tcW w:w="3828" w:type="dxa"/>
          </w:tcPr>
          <w:p w:rsidR="00806BD4" w:rsidRPr="00C52D9D" w:rsidRDefault="00806BD4" w:rsidP="00C52D9D">
            <w:pPr>
              <w:pStyle w:val="1"/>
              <w:shd w:val="clear" w:color="auto" w:fill="auto"/>
              <w:tabs>
                <w:tab w:val="left" w:pos="219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2D9D">
              <w:rPr>
                <w:sz w:val="24"/>
                <w:szCs w:val="24"/>
                <w:lang w:val="ro-RO"/>
              </w:rPr>
              <w:t xml:space="preserve">2.Identifică </w:t>
            </w:r>
            <w:r w:rsidR="001F63D3" w:rsidRPr="00C52D9D">
              <w:rPr>
                <w:sz w:val="24"/>
                <w:szCs w:val="24"/>
                <w:lang w:val="ro-RO"/>
              </w:rPr>
              <w:t>deficiențele</w:t>
            </w:r>
            <w:r w:rsidRPr="00C52D9D">
              <w:rPr>
                <w:sz w:val="24"/>
                <w:szCs w:val="24"/>
                <w:lang w:val="ro-RO"/>
              </w:rPr>
              <w:t xml:space="preserve"> de calitate </w:t>
            </w:r>
            <w:r w:rsidR="00C52D9D">
              <w:rPr>
                <w:sz w:val="24"/>
                <w:szCs w:val="24"/>
                <w:lang w:val="ro-RO"/>
              </w:rPr>
              <w:t>și</w:t>
            </w:r>
            <w:r w:rsidRPr="00C52D9D">
              <w:rPr>
                <w:sz w:val="24"/>
                <w:szCs w:val="24"/>
                <w:lang w:val="ro-RO"/>
              </w:rPr>
              <w:t xml:space="preserve"> raportează în timp util persoanelor în măsură să stabilească măsurile de remediere.</w:t>
            </w:r>
          </w:p>
        </w:tc>
        <w:tc>
          <w:tcPr>
            <w:tcW w:w="3080" w:type="dxa"/>
          </w:tcPr>
          <w:p w:rsidR="00806BD4" w:rsidRPr="00C52D9D" w:rsidRDefault="00806BD4" w:rsidP="001F63D3">
            <w:pPr>
              <w:autoSpaceDE w:val="0"/>
              <w:autoSpaceDN w:val="0"/>
              <w:adjustRightInd w:val="0"/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 xml:space="preserve">2.Caracteristicile tehnice ale echipamentelor conform </w:t>
            </w:r>
            <w:r w:rsidR="001F63D3" w:rsidRPr="00C52D9D">
              <w:rPr>
                <w:lang w:val="ro-RO"/>
              </w:rPr>
              <w:t>specificațiilor</w:t>
            </w:r>
            <w:r w:rsidRPr="00C52D9D">
              <w:rPr>
                <w:lang w:val="ro-RO"/>
              </w:rPr>
              <w:t xml:space="preserve"> tehnice.</w:t>
            </w:r>
          </w:p>
        </w:tc>
      </w:tr>
      <w:tr w:rsidR="00806BD4" w:rsidRPr="00C52D9D" w:rsidTr="00F10773">
        <w:trPr>
          <w:jc w:val="center"/>
        </w:trPr>
        <w:tc>
          <w:tcPr>
            <w:tcW w:w="2942" w:type="dxa"/>
          </w:tcPr>
          <w:p w:rsidR="00806BD4" w:rsidRPr="00C52D9D" w:rsidRDefault="00806BD4" w:rsidP="00806BD4">
            <w:pPr>
              <w:autoSpaceDE w:val="0"/>
              <w:autoSpaceDN w:val="0"/>
              <w:adjustRightInd w:val="0"/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lastRenderedPageBreak/>
              <w:t>2.Respectă standardele tehnice în vigoare ale echipamentelor sistemului de calcul.</w:t>
            </w:r>
          </w:p>
        </w:tc>
        <w:tc>
          <w:tcPr>
            <w:tcW w:w="3828" w:type="dxa"/>
          </w:tcPr>
          <w:p w:rsidR="00806BD4" w:rsidRPr="00C52D9D" w:rsidRDefault="00806BD4" w:rsidP="00806BD4">
            <w:pPr>
              <w:pStyle w:val="1"/>
              <w:shd w:val="clear" w:color="auto" w:fill="auto"/>
              <w:tabs>
                <w:tab w:val="left" w:pos="21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2D9D">
              <w:rPr>
                <w:sz w:val="24"/>
                <w:szCs w:val="24"/>
                <w:lang w:val="ro-RO"/>
              </w:rPr>
              <w:t>3.Transpune în practică procedurile tehnice de asigurare a calității.</w:t>
            </w:r>
          </w:p>
        </w:tc>
        <w:tc>
          <w:tcPr>
            <w:tcW w:w="3080" w:type="dxa"/>
          </w:tcPr>
          <w:p w:rsidR="00806BD4" w:rsidRPr="00C52D9D" w:rsidRDefault="00806BD4" w:rsidP="001F63D3">
            <w:pPr>
              <w:pStyle w:val="1"/>
              <w:shd w:val="clear" w:color="auto" w:fill="auto"/>
              <w:tabs>
                <w:tab w:val="left" w:pos="205"/>
              </w:tabs>
              <w:spacing w:before="0" w:line="276" w:lineRule="auto"/>
              <w:ind w:firstLine="0"/>
              <w:jc w:val="left"/>
              <w:rPr>
                <w:lang w:val="ro-RO"/>
              </w:rPr>
            </w:pPr>
            <w:r w:rsidRPr="00C52D9D">
              <w:rPr>
                <w:sz w:val="24"/>
                <w:szCs w:val="24"/>
                <w:lang w:val="ro-RO"/>
              </w:rPr>
              <w:t xml:space="preserve">3.Instrumente, tehnici specifice pentru monitorizarea </w:t>
            </w:r>
            <w:r w:rsidR="00C52D9D">
              <w:rPr>
                <w:sz w:val="24"/>
                <w:szCs w:val="24"/>
                <w:lang w:val="ro-RO"/>
              </w:rPr>
              <w:t>și</w:t>
            </w:r>
            <w:r w:rsidRPr="00C52D9D">
              <w:rPr>
                <w:sz w:val="24"/>
                <w:szCs w:val="24"/>
                <w:lang w:val="ro-RO"/>
              </w:rPr>
              <w:t xml:space="preserve"> supravegherea calității lucrărilor.</w:t>
            </w:r>
          </w:p>
        </w:tc>
      </w:tr>
      <w:tr w:rsidR="00806BD4" w:rsidRPr="00640542" w:rsidTr="00F10773">
        <w:trPr>
          <w:trHeight w:val="740"/>
          <w:jc w:val="center"/>
        </w:trPr>
        <w:tc>
          <w:tcPr>
            <w:tcW w:w="2942" w:type="dxa"/>
          </w:tcPr>
          <w:p w:rsidR="00806BD4" w:rsidRPr="00C52D9D" w:rsidRDefault="00806BD4" w:rsidP="00CD527D">
            <w:pPr>
              <w:tabs>
                <w:tab w:val="left" w:pos="337"/>
              </w:tabs>
              <w:autoSpaceDE w:val="0"/>
              <w:autoSpaceDN w:val="0"/>
              <w:adjustRightInd w:val="0"/>
              <w:spacing w:line="276" w:lineRule="auto"/>
              <w:rPr>
                <w:lang w:val="ro-RO"/>
              </w:rPr>
            </w:pPr>
            <w:r w:rsidRPr="00C52D9D">
              <w:rPr>
                <w:rStyle w:val="a"/>
                <w:lang w:val="ro-RO" w:eastAsia="fr-FR"/>
              </w:rPr>
              <w:t>3.Î</w:t>
            </w:r>
            <w:r w:rsidR="00C52D9D">
              <w:rPr>
                <w:rStyle w:val="a"/>
                <w:lang w:val="ro-RO" w:eastAsia="fr-FR"/>
              </w:rPr>
              <w:t>și</w:t>
            </w:r>
            <w:r w:rsidRPr="00C52D9D">
              <w:rPr>
                <w:rStyle w:val="a"/>
                <w:lang w:val="ro-RO" w:eastAsia="fr-FR"/>
              </w:rPr>
              <w:t xml:space="preserve"> asumă </w:t>
            </w:r>
            <w:r w:rsidR="001F63D3" w:rsidRPr="00C52D9D">
              <w:rPr>
                <w:rStyle w:val="a"/>
                <w:lang w:val="ro-RO" w:eastAsia="fr-FR"/>
              </w:rPr>
              <w:t>responsabilități</w:t>
            </w:r>
            <w:r w:rsidRPr="00C52D9D">
              <w:rPr>
                <w:rStyle w:val="a"/>
                <w:lang w:val="ro-RO" w:eastAsia="fr-FR"/>
              </w:rPr>
              <w:t xml:space="preserve"> asupra </w:t>
            </w:r>
            <w:r w:rsidR="00CD527D" w:rsidRPr="00C52D9D">
              <w:rPr>
                <w:rStyle w:val="a"/>
                <w:lang w:val="ro-RO" w:eastAsia="fr-FR"/>
              </w:rPr>
              <w:t>remedierii neconformităților</w:t>
            </w:r>
            <w:r w:rsidRPr="00C52D9D">
              <w:rPr>
                <w:rStyle w:val="a"/>
                <w:lang w:val="ro-RO"/>
              </w:rPr>
              <w:t>.</w:t>
            </w:r>
          </w:p>
        </w:tc>
        <w:tc>
          <w:tcPr>
            <w:tcW w:w="3828" w:type="dxa"/>
          </w:tcPr>
          <w:p w:rsidR="00806BD4" w:rsidRPr="00C52D9D" w:rsidRDefault="00ED2305" w:rsidP="00CD527D">
            <w:pPr>
              <w:pStyle w:val="1"/>
              <w:shd w:val="clear" w:color="auto" w:fill="auto"/>
              <w:tabs>
                <w:tab w:val="left" w:pos="21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2D9D">
              <w:rPr>
                <w:sz w:val="24"/>
                <w:szCs w:val="24"/>
                <w:lang w:val="ro-RO"/>
              </w:rPr>
              <w:t>4.</w:t>
            </w:r>
            <w:r w:rsidR="00CD527D" w:rsidRPr="00C52D9D">
              <w:rPr>
                <w:sz w:val="24"/>
                <w:szCs w:val="24"/>
                <w:lang w:val="ro-RO"/>
              </w:rPr>
              <w:t xml:space="preserve">Remediază </w:t>
            </w:r>
            <w:r w:rsidR="00C52D9D">
              <w:rPr>
                <w:sz w:val="24"/>
                <w:szCs w:val="24"/>
                <w:lang w:val="ro-RO"/>
              </w:rPr>
              <w:t>și</w:t>
            </w:r>
            <w:r w:rsidR="00CD527D" w:rsidRPr="00C52D9D">
              <w:rPr>
                <w:sz w:val="24"/>
                <w:szCs w:val="24"/>
                <w:lang w:val="ro-RO"/>
              </w:rPr>
              <w:t xml:space="preserve"> elimină cauzele apariției neconformităților constatate pe parcursul derulării lucrărilor</w:t>
            </w:r>
          </w:p>
        </w:tc>
        <w:tc>
          <w:tcPr>
            <w:tcW w:w="3080" w:type="dxa"/>
          </w:tcPr>
          <w:p w:rsidR="00806BD4" w:rsidRPr="00C52D9D" w:rsidRDefault="00ED2305" w:rsidP="001F63D3">
            <w:pPr>
              <w:pStyle w:val="1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2D9D">
              <w:rPr>
                <w:rStyle w:val="a"/>
                <w:sz w:val="24"/>
                <w:szCs w:val="24"/>
                <w:lang w:val="ro-RO"/>
              </w:rPr>
              <w:t>4.</w:t>
            </w:r>
            <w:r w:rsidR="00CD527D" w:rsidRPr="00C52D9D">
              <w:rPr>
                <w:rStyle w:val="a"/>
                <w:sz w:val="24"/>
                <w:szCs w:val="24"/>
                <w:lang w:val="ro-RO"/>
              </w:rPr>
              <w:t>Proceduri de lucru, proceduri de control, tehnologii de lucru etc.</w:t>
            </w:r>
          </w:p>
        </w:tc>
      </w:tr>
      <w:tr w:rsidR="00CD527D" w:rsidRPr="00640542" w:rsidTr="00F10773">
        <w:trPr>
          <w:trHeight w:val="740"/>
          <w:jc w:val="center"/>
        </w:trPr>
        <w:tc>
          <w:tcPr>
            <w:tcW w:w="2942" w:type="dxa"/>
          </w:tcPr>
          <w:p w:rsidR="00CD527D" w:rsidRPr="00C52D9D" w:rsidRDefault="00CD527D" w:rsidP="00C52D9D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rStyle w:val="142"/>
                <w:sz w:val="24"/>
                <w:szCs w:val="24"/>
                <w:lang w:val="ro-RO" w:eastAsia="en-US"/>
              </w:rPr>
              <w:t>4. Conștientizează rolul tehnologiilor informaționale în prelucrarea informației</w:t>
            </w:r>
          </w:p>
        </w:tc>
        <w:tc>
          <w:tcPr>
            <w:tcW w:w="3828" w:type="dxa"/>
          </w:tcPr>
          <w:p w:rsidR="00CD527D" w:rsidRPr="00C52D9D" w:rsidRDefault="00ED2305" w:rsidP="00CD527D">
            <w:pPr>
              <w:autoSpaceDE w:val="0"/>
              <w:autoSpaceDN w:val="0"/>
              <w:adjustRightInd w:val="0"/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5</w:t>
            </w:r>
            <w:r w:rsidR="00CD527D" w:rsidRPr="00C52D9D">
              <w:rPr>
                <w:lang w:val="ro-RO"/>
              </w:rPr>
              <w:t xml:space="preserve">.Asigură integritatea </w:t>
            </w:r>
            <w:r w:rsidR="00C52D9D">
              <w:rPr>
                <w:lang w:val="ro-RO"/>
              </w:rPr>
              <w:t>și</w:t>
            </w:r>
            <w:r w:rsidR="00CD527D" w:rsidRPr="00C52D9D">
              <w:rPr>
                <w:lang w:val="ro-RO"/>
              </w:rPr>
              <w:t xml:space="preserve"> securitatea datelor generate de sisteme. </w:t>
            </w:r>
          </w:p>
        </w:tc>
        <w:tc>
          <w:tcPr>
            <w:tcW w:w="3080" w:type="dxa"/>
          </w:tcPr>
          <w:p w:rsidR="00CD527D" w:rsidRPr="00C52D9D" w:rsidRDefault="00ED2305" w:rsidP="00C52D9D">
            <w:pPr>
              <w:pStyle w:val="1"/>
              <w:shd w:val="clear" w:color="auto" w:fill="auto"/>
              <w:spacing w:before="0" w:line="276" w:lineRule="auto"/>
              <w:ind w:firstLine="0"/>
              <w:jc w:val="left"/>
              <w:rPr>
                <w:rStyle w:val="a"/>
                <w:sz w:val="24"/>
                <w:szCs w:val="24"/>
                <w:lang w:val="ro-RO"/>
              </w:rPr>
            </w:pPr>
            <w:r w:rsidRPr="00C52D9D">
              <w:rPr>
                <w:rStyle w:val="a"/>
                <w:sz w:val="24"/>
                <w:szCs w:val="24"/>
                <w:lang w:val="ro-RO"/>
              </w:rPr>
              <w:t xml:space="preserve">5.Proceduri pentru urmărirea </w:t>
            </w:r>
            <w:r w:rsidR="00C52D9D">
              <w:rPr>
                <w:rStyle w:val="a"/>
                <w:sz w:val="24"/>
                <w:szCs w:val="24"/>
                <w:lang w:val="ro-RO"/>
              </w:rPr>
              <w:t>și</w:t>
            </w:r>
            <w:r w:rsidRPr="00C52D9D">
              <w:rPr>
                <w:rStyle w:val="a"/>
                <w:sz w:val="24"/>
                <w:szCs w:val="24"/>
                <w:lang w:val="ro-RO"/>
              </w:rPr>
              <w:t xml:space="preserve"> verificarea privilegiilor utilizatorilor precum </w:t>
            </w:r>
            <w:r w:rsidR="00C52D9D">
              <w:rPr>
                <w:rStyle w:val="a"/>
                <w:sz w:val="24"/>
                <w:szCs w:val="24"/>
                <w:lang w:val="ro-RO"/>
              </w:rPr>
              <w:t>și</w:t>
            </w:r>
            <w:r w:rsidRPr="00C52D9D">
              <w:rPr>
                <w:rStyle w:val="a"/>
                <w:sz w:val="24"/>
                <w:szCs w:val="24"/>
                <w:lang w:val="ro-RO"/>
              </w:rPr>
              <w:t xml:space="preserve"> </w:t>
            </w:r>
            <w:r w:rsidR="001F63D3" w:rsidRPr="00C52D9D">
              <w:rPr>
                <w:rStyle w:val="a"/>
                <w:sz w:val="24"/>
                <w:szCs w:val="24"/>
                <w:lang w:val="ro-RO"/>
              </w:rPr>
              <w:t>stabilirea</w:t>
            </w:r>
            <w:r w:rsidRPr="00C52D9D">
              <w:rPr>
                <w:rStyle w:val="a"/>
                <w:sz w:val="24"/>
                <w:szCs w:val="24"/>
                <w:lang w:val="ro-RO"/>
              </w:rPr>
              <w:t xml:space="preserve"> </w:t>
            </w:r>
            <w:r w:rsidR="001F63D3" w:rsidRPr="00C52D9D">
              <w:rPr>
                <w:rStyle w:val="a"/>
                <w:sz w:val="24"/>
                <w:szCs w:val="24"/>
                <w:lang w:val="ro-RO"/>
              </w:rPr>
              <w:t>privilegiilor</w:t>
            </w:r>
            <w:r w:rsidRPr="00C52D9D">
              <w:rPr>
                <w:rStyle w:val="a"/>
                <w:sz w:val="24"/>
                <w:szCs w:val="24"/>
                <w:lang w:val="ro-RO"/>
              </w:rPr>
              <w:t xml:space="preserve"> curente.</w:t>
            </w:r>
          </w:p>
        </w:tc>
      </w:tr>
      <w:tr w:rsidR="00CD527D" w:rsidRPr="00640542" w:rsidTr="00F10773">
        <w:trPr>
          <w:trHeight w:val="740"/>
          <w:jc w:val="center"/>
        </w:trPr>
        <w:tc>
          <w:tcPr>
            <w:tcW w:w="2942" w:type="dxa"/>
          </w:tcPr>
          <w:p w:rsidR="00CD527D" w:rsidRPr="00C52D9D" w:rsidRDefault="00CD527D" w:rsidP="00C52D9D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rStyle w:val="142"/>
                <w:sz w:val="24"/>
                <w:szCs w:val="24"/>
                <w:lang w:val="ro-RO" w:eastAsia="en-US"/>
              </w:rPr>
              <w:t>5. Poartă responsabilitatea pentru calitatea serviciilor prestate.</w:t>
            </w:r>
          </w:p>
        </w:tc>
        <w:tc>
          <w:tcPr>
            <w:tcW w:w="3828" w:type="dxa"/>
          </w:tcPr>
          <w:p w:rsidR="00CD527D" w:rsidRPr="00C52D9D" w:rsidRDefault="00ED2305" w:rsidP="00C52D9D">
            <w:pPr>
              <w:autoSpaceDE w:val="0"/>
              <w:autoSpaceDN w:val="0"/>
              <w:adjustRightInd w:val="0"/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6</w:t>
            </w:r>
            <w:r w:rsidR="00CD527D" w:rsidRPr="00C52D9D">
              <w:rPr>
                <w:lang w:val="ro-RO"/>
              </w:rPr>
              <w:t xml:space="preserve">.Negociază </w:t>
            </w:r>
            <w:r w:rsidR="00C52D9D">
              <w:rPr>
                <w:lang w:val="ro-RO"/>
              </w:rPr>
              <w:t>și</w:t>
            </w:r>
            <w:r w:rsidR="00CD527D" w:rsidRPr="00C52D9D">
              <w:rPr>
                <w:lang w:val="ro-RO"/>
              </w:rPr>
              <w:t xml:space="preserve"> deservește contracte de prestare a serviciilor.</w:t>
            </w:r>
          </w:p>
        </w:tc>
        <w:tc>
          <w:tcPr>
            <w:tcW w:w="3080" w:type="dxa"/>
          </w:tcPr>
          <w:p w:rsidR="00CD527D" w:rsidRPr="00C52D9D" w:rsidRDefault="00ED2305" w:rsidP="00CD527D">
            <w:pPr>
              <w:pStyle w:val="1"/>
              <w:shd w:val="clear" w:color="auto" w:fill="auto"/>
              <w:spacing w:before="0" w:line="276" w:lineRule="auto"/>
              <w:ind w:firstLine="0"/>
              <w:jc w:val="left"/>
              <w:rPr>
                <w:rStyle w:val="a"/>
                <w:lang w:val="ro-RO"/>
              </w:rPr>
            </w:pPr>
            <w:r w:rsidRPr="00C52D9D">
              <w:rPr>
                <w:sz w:val="24"/>
                <w:szCs w:val="24"/>
                <w:lang w:val="ro-RO"/>
              </w:rPr>
              <w:t>6</w:t>
            </w:r>
            <w:r w:rsidR="00CD527D" w:rsidRPr="00C52D9D">
              <w:rPr>
                <w:sz w:val="24"/>
                <w:szCs w:val="24"/>
                <w:lang w:val="ro-RO"/>
              </w:rPr>
              <w:t xml:space="preserve">.Modalități de </w:t>
            </w:r>
            <w:r w:rsidR="001F63D3" w:rsidRPr="00C52D9D">
              <w:rPr>
                <w:sz w:val="24"/>
                <w:szCs w:val="24"/>
                <w:lang w:val="ro-RO"/>
              </w:rPr>
              <w:t>negociere</w:t>
            </w:r>
            <w:r w:rsidR="00CD527D" w:rsidRPr="00C52D9D">
              <w:rPr>
                <w:sz w:val="24"/>
                <w:szCs w:val="24"/>
                <w:lang w:val="ro-RO"/>
              </w:rPr>
              <w:t xml:space="preserve"> întocmire </w:t>
            </w:r>
            <w:r w:rsidR="00C52D9D">
              <w:rPr>
                <w:sz w:val="24"/>
                <w:szCs w:val="24"/>
                <w:lang w:val="ro-RO"/>
              </w:rPr>
              <w:t>și</w:t>
            </w:r>
            <w:r w:rsidR="00CD527D" w:rsidRPr="00C52D9D">
              <w:rPr>
                <w:sz w:val="24"/>
                <w:szCs w:val="24"/>
                <w:lang w:val="ro-RO"/>
              </w:rPr>
              <w:t xml:space="preserve"> </w:t>
            </w:r>
            <w:r w:rsidR="001F63D3" w:rsidRPr="00C52D9D">
              <w:rPr>
                <w:sz w:val="24"/>
                <w:szCs w:val="24"/>
                <w:lang w:val="ro-RO"/>
              </w:rPr>
              <w:t>responsabilitate</w:t>
            </w:r>
            <w:r w:rsidR="00CD527D" w:rsidRPr="00C52D9D">
              <w:rPr>
                <w:sz w:val="24"/>
                <w:szCs w:val="24"/>
                <w:lang w:val="ro-RO"/>
              </w:rPr>
              <w:t xml:space="preserve"> a contractelor.</w:t>
            </w:r>
          </w:p>
        </w:tc>
      </w:tr>
    </w:tbl>
    <w:p w:rsidR="007A093C" w:rsidRPr="00C52D9D" w:rsidRDefault="007A093C" w:rsidP="008E2556">
      <w:pPr>
        <w:spacing w:line="360" w:lineRule="auto"/>
        <w:rPr>
          <w:b/>
          <w:lang w:val="ro-R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3867"/>
        <w:gridCol w:w="3118"/>
      </w:tblGrid>
      <w:tr w:rsidR="007A093C" w:rsidRPr="00640542" w:rsidTr="00FB4F43">
        <w:trPr>
          <w:trHeight w:val="396"/>
        </w:trPr>
        <w:tc>
          <w:tcPr>
            <w:tcW w:w="2796" w:type="dxa"/>
            <w:shd w:val="clear" w:color="auto" w:fill="FFFFFF"/>
            <w:vAlign w:val="center"/>
          </w:tcPr>
          <w:p w:rsidR="007A093C" w:rsidRPr="00C52D9D" w:rsidRDefault="007A093C" w:rsidP="00D539DD">
            <w:pPr>
              <w:spacing w:line="276" w:lineRule="auto"/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 xml:space="preserve">CP2.1. Aplicare, transfer </w:t>
            </w:r>
            <w:r w:rsidR="00C52D9D">
              <w:rPr>
                <w:b/>
                <w:lang w:val="ro-RO"/>
              </w:rPr>
              <w:t>și</w:t>
            </w:r>
            <w:r w:rsidRPr="00C52D9D">
              <w:rPr>
                <w:b/>
                <w:lang w:val="ro-RO"/>
              </w:rPr>
              <w:t xml:space="preserve"> rezolvare de probleme.</w:t>
            </w:r>
          </w:p>
          <w:p w:rsidR="007A093C" w:rsidRPr="00C52D9D" w:rsidRDefault="007A093C" w:rsidP="00D539DD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985" w:type="dxa"/>
            <w:gridSpan w:val="2"/>
            <w:shd w:val="clear" w:color="auto" w:fill="FFFFFF"/>
            <w:vAlign w:val="center"/>
          </w:tcPr>
          <w:p w:rsidR="007A093C" w:rsidRPr="00C52D9D" w:rsidRDefault="0055531F" w:rsidP="0055531F">
            <w:pPr>
              <w:pStyle w:val="BodyTextIndent2"/>
              <w:spacing w:after="0" w:line="276" w:lineRule="auto"/>
              <w:ind w:left="0"/>
              <w:rPr>
                <w:b/>
                <w:bCs/>
                <w:lang w:val="ro-RO"/>
              </w:rPr>
            </w:pPr>
            <w:r w:rsidRPr="00C52D9D">
              <w:rPr>
                <w:b/>
                <w:lang w:val="ro-RO"/>
              </w:rPr>
              <w:t>Utilizarea cunoștințelor de bază pentru rezolvarea problemelor profesionale bine definite, tipice domeniului calculatoare în condiții de asistență calificată.</w:t>
            </w:r>
          </w:p>
        </w:tc>
      </w:tr>
      <w:tr w:rsidR="007A093C" w:rsidRPr="00C52D9D" w:rsidTr="003C347C">
        <w:trPr>
          <w:trHeight w:val="396"/>
        </w:trPr>
        <w:tc>
          <w:tcPr>
            <w:tcW w:w="2796" w:type="dxa"/>
            <w:shd w:val="clear" w:color="auto" w:fill="FFFFFF"/>
            <w:vAlign w:val="center"/>
          </w:tcPr>
          <w:p w:rsidR="007A093C" w:rsidRPr="00C52D9D" w:rsidRDefault="007A093C" w:rsidP="00D539DD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C52D9D">
              <w:rPr>
                <w:b/>
                <w:bCs/>
                <w:lang w:val="ro-RO"/>
              </w:rPr>
              <w:t>Atitudini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7A093C" w:rsidRPr="00C52D9D" w:rsidRDefault="007A093C" w:rsidP="00D539DD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C52D9D">
              <w:rPr>
                <w:b/>
                <w:bCs/>
                <w:lang w:val="ro-RO"/>
              </w:rPr>
              <w:t>Abilități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A093C" w:rsidRPr="00C52D9D" w:rsidRDefault="007A093C" w:rsidP="00D539DD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C52D9D">
              <w:rPr>
                <w:b/>
                <w:bCs/>
                <w:lang w:val="ro-RO"/>
              </w:rPr>
              <w:t>Cuno</w:t>
            </w:r>
            <w:r w:rsidR="00D539DD" w:rsidRPr="00C52D9D">
              <w:rPr>
                <w:b/>
                <w:bCs/>
                <w:lang w:val="ro-RO"/>
              </w:rPr>
              <w:t>ș</w:t>
            </w:r>
            <w:r w:rsidRPr="00C52D9D">
              <w:rPr>
                <w:b/>
                <w:bCs/>
                <w:lang w:val="ro-RO"/>
              </w:rPr>
              <w:t>tințe</w:t>
            </w:r>
          </w:p>
        </w:tc>
      </w:tr>
      <w:tr w:rsidR="007A093C" w:rsidRPr="00C52D9D" w:rsidTr="0018420A">
        <w:trPr>
          <w:trHeight w:val="557"/>
        </w:trPr>
        <w:tc>
          <w:tcPr>
            <w:tcW w:w="2796" w:type="dxa"/>
            <w:vMerge w:val="restart"/>
            <w:shd w:val="clear" w:color="auto" w:fill="FFFFFF"/>
          </w:tcPr>
          <w:p w:rsidR="007A093C" w:rsidRPr="00C52D9D" w:rsidRDefault="00590D22" w:rsidP="00D539DD">
            <w:pPr>
              <w:autoSpaceDE w:val="0"/>
              <w:autoSpaceDN w:val="0"/>
              <w:adjustRightInd w:val="0"/>
              <w:spacing w:line="276" w:lineRule="auto"/>
              <w:ind w:left="67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>1</w:t>
            </w:r>
            <w:r w:rsidR="000C683A"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 xml:space="preserve">.Asumă responsabilitate  pentru identificarea </w:t>
            </w:r>
            <w:r w:rsid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>și</w:t>
            </w:r>
            <w:r w:rsidR="000C683A"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 xml:space="preserve"> selectarea echipamentelor conform documentației tehnice.</w:t>
            </w:r>
          </w:p>
        </w:tc>
        <w:tc>
          <w:tcPr>
            <w:tcW w:w="3867" w:type="dxa"/>
            <w:shd w:val="clear" w:color="auto" w:fill="FFFFFF"/>
          </w:tcPr>
          <w:p w:rsidR="007A093C" w:rsidRPr="00C52D9D" w:rsidRDefault="007A093C" w:rsidP="00F10773">
            <w:pPr>
              <w:pStyle w:val="1"/>
              <w:shd w:val="clear" w:color="auto" w:fill="auto"/>
              <w:tabs>
                <w:tab w:val="left" w:pos="21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2D9D">
              <w:rPr>
                <w:sz w:val="24"/>
                <w:szCs w:val="24"/>
                <w:lang w:val="ro-RO"/>
              </w:rPr>
              <w:t>1.</w:t>
            </w:r>
            <w:r w:rsidR="00F10773" w:rsidRPr="00C52D9D">
              <w:rPr>
                <w:sz w:val="24"/>
                <w:szCs w:val="24"/>
                <w:lang w:val="ro-RO"/>
              </w:rPr>
              <w:t>Verifică compatibilitatea subansamblelor solicitate conform specificațiilor   documentației tehnice.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:rsidR="007A093C" w:rsidRPr="00C52D9D" w:rsidRDefault="007A093C" w:rsidP="00F10773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1</w:t>
            </w:r>
            <w:r w:rsidR="00F10773" w:rsidRPr="00C52D9D">
              <w:rPr>
                <w:lang w:val="ro-RO"/>
              </w:rPr>
              <w:t>.Modul de funcționare a fiecărui echipament.</w:t>
            </w:r>
          </w:p>
          <w:p w:rsidR="00F10773" w:rsidRPr="00C52D9D" w:rsidRDefault="00F10773" w:rsidP="00F10773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2.Echipamente IT realizabile prin asamblare: PC-uri, desktop, laptop, server etc.</w:t>
            </w:r>
          </w:p>
          <w:p w:rsidR="00F10773" w:rsidRPr="00C52D9D" w:rsidRDefault="005F7E59" w:rsidP="00F10773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3.</w:t>
            </w:r>
            <w:r w:rsidR="00F10773" w:rsidRPr="00C52D9D">
              <w:rPr>
                <w:lang w:val="ro-RO"/>
              </w:rPr>
              <w:t>Su</w:t>
            </w:r>
            <w:r w:rsidR="00056AA6" w:rsidRPr="00C52D9D">
              <w:rPr>
                <w:lang w:val="ro-RO"/>
              </w:rPr>
              <w:t>b</w:t>
            </w:r>
            <w:r w:rsidR="00F10773" w:rsidRPr="00C52D9D">
              <w:rPr>
                <w:lang w:val="ro-RO"/>
              </w:rPr>
              <w:t xml:space="preserve">ansamble utilizate: placi de bază, acceleratoare video, placi de sunet, placi de </w:t>
            </w:r>
            <w:r w:rsidR="00C52D9D">
              <w:rPr>
                <w:lang w:val="ro-RO"/>
              </w:rPr>
              <w:t>rețe</w:t>
            </w:r>
            <w:r w:rsidR="00F10773" w:rsidRPr="00C52D9D">
              <w:rPr>
                <w:lang w:val="ro-RO"/>
              </w:rPr>
              <w:t>a etc.</w:t>
            </w:r>
          </w:p>
          <w:p w:rsidR="000C683A" w:rsidRPr="00C52D9D" w:rsidRDefault="005F7E59" w:rsidP="00F10773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4.</w:t>
            </w:r>
            <w:r w:rsidR="00F10773" w:rsidRPr="00C52D9D">
              <w:rPr>
                <w:lang w:val="ro-RO"/>
              </w:rPr>
              <w:t>Componente utilizate: procesoare, memorii</w:t>
            </w:r>
            <w:r w:rsidR="00056AA6" w:rsidRPr="00C52D9D">
              <w:rPr>
                <w:lang w:val="ro-RO"/>
              </w:rPr>
              <w:t>, unități de stocare, etc.</w:t>
            </w:r>
          </w:p>
          <w:p w:rsidR="00F10773" w:rsidRPr="00C52D9D" w:rsidRDefault="005F7E59" w:rsidP="00F10773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5.</w:t>
            </w:r>
            <w:r w:rsidR="000C683A" w:rsidRPr="00C52D9D">
              <w:rPr>
                <w:lang w:val="ro-RO"/>
              </w:rPr>
              <w:t>Documentații tehnice: manualele componentelor utilizate, instrucțiuni de asamblare, instrucțiuni de testare etc.</w:t>
            </w:r>
          </w:p>
          <w:p w:rsidR="000C683A" w:rsidRPr="00C52D9D" w:rsidRDefault="005F7E59" w:rsidP="00F10773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6.</w:t>
            </w:r>
            <w:r w:rsidR="000C683A" w:rsidRPr="00C52D9D">
              <w:rPr>
                <w:lang w:val="ro-RO"/>
              </w:rPr>
              <w:t xml:space="preserve">Componente </w:t>
            </w:r>
            <w:r w:rsidR="00C52D9D">
              <w:rPr>
                <w:lang w:val="ro-RO"/>
              </w:rPr>
              <w:t>și</w:t>
            </w:r>
            <w:r w:rsidR="000C683A" w:rsidRPr="00C52D9D">
              <w:rPr>
                <w:lang w:val="ro-RO"/>
              </w:rPr>
              <w:t xml:space="preserve"> </w:t>
            </w:r>
            <w:r w:rsidR="000C683A" w:rsidRPr="00C52D9D">
              <w:rPr>
                <w:lang w:val="ro-RO"/>
              </w:rPr>
              <w:lastRenderedPageBreak/>
              <w:t>subansamble electronice</w:t>
            </w:r>
            <w:r w:rsidR="00ED2E94" w:rsidRPr="00C52D9D">
              <w:rPr>
                <w:lang w:val="ro-RO"/>
              </w:rPr>
              <w:t>.</w:t>
            </w:r>
          </w:p>
          <w:p w:rsidR="00ED2E94" w:rsidRPr="00C52D9D" w:rsidRDefault="005F7E59" w:rsidP="00F10773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7.</w:t>
            </w:r>
            <w:r w:rsidR="00ED2E94" w:rsidRPr="00C52D9D">
              <w:rPr>
                <w:lang w:val="ro-RO"/>
              </w:rPr>
              <w:t>Modul de funcționare a blocurilor echipamentelor.</w:t>
            </w:r>
          </w:p>
          <w:p w:rsidR="00ED2E94" w:rsidRPr="00C52D9D" w:rsidRDefault="005F7E59" w:rsidP="00F10773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8.</w:t>
            </w:r>
            <w:r w:rsidR="00ED2E94" w:rsidRPr="00C52D9D">
              <w:rPr>
                <w:lang w:val="ro-RO"/>
              </w:rPr>
              <w:t xml:space="preserve">Utilizarea aparatelor de măsură </w:t>
            </w:r>
            <w:r w:rsidR="00C52D9D">
              <w:rPr>
                <w:lang w:val="ro-RO"/>
              </w:rPr>
              <w:t>și</w:t>
            </w:r>
            <w:r w:rsidR="00ED2E94" w:rsidRPr="00C52D9D">
              <w:rPr>
                <w:lang w:val="ro-RO"/>
              </w:rPr>
              <w:t xml:space="preserve"> control </w:t>
            </w:r>
            <w:r w:rsidR="00C52D9D">
              <w:rPr>
                <w:lang w:val="ro-RO"/>
              </w:rPr>
              <w:t>și</w:t>
            </w:r>
            <w:r w:rsidR="00ED2E94" w:rsidRPr="00C52D9D">
              <w:rPr>
                <w:lang w:val="ro-RO"/>
              </w:rPr>
              <w:t xml:space="preserve"> interpretarea rezultatelor măsurărilor efectuate.</w:t>
            </w:r>
          </w:p>
          <w:p w:rsidR="003B4ABD" w:rsidRPr="00C52D9D" w:rsidRDefault="005F7E59" w:rsidP="00F10773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9.</w:t>
            </w:r>
            <w:r w:rsidR="003B4ABD" w:rsidRPr="00C52D9D">
              <w:rPr>
                <w:lang w:val="ro-RO"/>
              </w:rPr>
              <w:t>Proceduri de instalare a sistemelor de operare.</w:t>
            </w:r>
          </w:p>
          <w:p w:rsidR="003B4ABD" w:rsidRPr="00C52D9D" w:rsidRDefault="005F7E59" w:rsidP="00F10773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>10.</w:t>
            </w:r>
            <w:r w:rsidR="003B4ABD" w:rsidRPr="00C52D9D">
              <w:rPr>
                <w:lang w:val="ro-RO"/>
              </w:rPr>
              <w:t>Instalarea drivere-lor software pentru componente hardware.</w:t>
            </w:r>
          </w:p>
          <w:p w:rsidR="003B4ABD" w:rsidRPr="00C52D9D" w:rsidRDefault="005F7E59" w:rsidP="000369E7">
            <w:pPr>
              <w:spacing w:line="276" w:lineRule="auto"/>
              <w:jc w:val="both"/>
              <w:rPr>
                <w:lang w:val="ro-RO"/>
              </w:rPr>
            </w:pPr>
            <w:r w:rsidRPr="00C52D9D">
              <w:rPr>
                <w:lang w:val="ro-RO"/>
              </w:rPr>
              <w:t xml:space="preserve">11.Parametrii de bază,  caracteristicile  tehnice ale dispozitivelor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circuitelor electronice din componența echipamentelor </w:t>
            </w:r>
            <w:r w:rsidR="00C52D9D">
              <w:rPr>
                <w:lang w:val="ro-RO"/>
              </w:rPr>
              <w:t>și</w:t>
            </w:r>
            <w:r w:rsidRPr="00C52D9D">
              <w:rPr>
                <w:lang w:val="ro-RO"/>
              </w:rPr>
              <w:t xml:space="preserve"> sistemelor de calcul.</w:t>
            </w:r>
          </w:p>
        </w:tc>
      </w:tr>
      <w:tr w:rsidR="007A093C" w:rsidRPr="00C52D9D" w:rsidTr="003C347C">
        <w:trPr>
          <w:trHeight w:val="488"/>
        </w:trPr>
        <w:tc>
          <w:tcPr>
            <w:tcW w:w="2796" w:type="dxa"/>
            <w:vMerge/>
            <w:shd w:val="clear" w:color="auto" w:fill="FFFFFF"/>
          </w:tcPr>
          <w:p w:rsidR="007A093C" w:rsidRPr="00C52D9D" w:rsidRDefault="007A093C" w:rsidP="00D539DD">
            <w:pPr>
              <w:autoSpaceDE w:val="0"/>
              <w:autoSpaceDN w:val="0"/>
              <w:adjustRightInd w:val="0"/>
              <w:spacing w:line="276" w:lineRule="auto"/>
              <w:ind w:left="67"/>
              <w:rPr>
                <w:rStyle w:val="142"/>
                <w:sz w:val="24"/>
                <w:szCs w:val="24"/>
                <w:lang w:val="ro-RO" w:eastAsia="en-US"/>
              </w:rPr>
            </w:pPr>
          </w:p>
        </w:tc>
        <w:tc>
          <w:tcPr>
            <w:tcW w:w="3867" w:type="dxa"/>
            <w:shd w:val="clear" w:color="auto" w:fill="FFFFFF"/>
          </w:tcPr>
          <w:p w:rsidR="007A093C" w:rsidRPr="00C52D9D" w:rsidRDefault="007A093C" w:rsidP="00056AA6">
            <w:pPr>
              <w:tabs>
                <w:tab w:val="left" w:pos="337"/>
              </w:tabs>
              <w:autoSpaceDE w:val="0"/>
              <w:autoSpaceDN w:val="0"/>
              <w:adjustRightInd w:val="0"/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2.</w:t>
            </w:r>
            <w:r w:rsidR="00F10773" w:rsidRPr="00C52D9D">
              <w:rPr>
                <w:lang w:val="ro-RO"/>
              </w:rPr>
              <w:t>Identifică necesarul de su</w:t>
            </w:r>
            <w:r w:rsidR="00056AA6" w:rsidRPr="00C52D9D">
              <w:rPr>
                <w:lang w:val="ro-RO"/>
              </w:rPr>
              <w:t>b</w:t>
            </w:r>
            <w:r w:rsidR="00F10773" w:rsidRPr="00C52D9D">
              <w:rPr>
                <w:lang w:val="ro-RO"/>
              </w:rPr>
              <w:t xml:space="preserve">ansamble </w:t>
            </w:r>
            <w:r w:rsidR="00C52D9D">
              <w:rPr>
                <w:lang w:val="ro-RO"/>
              </w:rPr>
              <w:t>și</w:t>
            </w:r>
            <w:r w:rsidR="00F10773" w:rsidRPr="00C52D9D">
              <w:rPr>
                <w:lang w:val="ro-RO"/>
              </w:rPr>
              <w:t xml:space="preserve"> componente conform configurației solicitate de beneficiar</w:t>
            </w:r>
            <w:r w:rsidRPr="00C52D9D">
              <w:rPr>
                <w:lang w:val="ro-RO"/>
              </w:rPr>
              <w:t>.</w:t>
            </w:r>
          </w:p>
        </w:tc>
        <w:tc>
          <w:tcPr>
            <w:tcW w:w="3118" w:type="dxa"/>
            <w:vMerge/>
            <w:shd w:val="clear" w:color="auto" w:fill="FFFFFF"/>
          </w:tcPr>
          <w:p w:rsidR="007A093C" w:rsidRPr="00C52D9D" w:rsidRDefault="007A093C" w:rsidP="00D539DD">
            <w:pPr>
              <w:spacing w:line="276" w:lineRule="auto"/>
              <w:jc w:val="both"/>
              <w:rPr>
                <w:lang w:val="ro-RO"/>
              </w:rPr>
            </w:pPr>
          </w:p>
        </w:tc>
      </w:tr>
      <w:tr w:rsidR="007A093C" w:rsidRPr="00C52D9D" w:rsidTr="003C347C">
        <w:trPr>
          <w:trHeight w:val="453"/>
        </w:trPr>
        <w:tc>
          <w:tcPr>
            <w:tcW w:w="2796" w:type="dxa"/>
            <w:vMerge/>
            <w:shd w:val="clear" w:color="auto" w:fill="FFFFFF"/>
          </w:tcPr>
          <w:p w:rsidR="007A093C" w:rsidRPr="00C52D9D" w:rsidRDefault="007A093C" w:rsidP="00D539DD">
            <w:pPr>
              <w:autoSpaceDE w:val="0"/>
              <w:autoSpaceDN w:val="0"/>
              <w:adjustRightInd w:val="0"/>
              <w:spacing w:line="276" w:lineRule="auto"/>
              <w:ind w:left="67"/>
              <w:rPr>
                <w:rStyle w:val="142"/>
                <w:sz w:val="24"/>
                <w:szCs w:val="24"/>
                <w:lang w:val="ro-RO" w:eastAsia="en-US"/>
              </w:rPr>
            </w:pPr>
          </w:p>
        </w:tc>
        <w:tc>
          <w:tcPr>
            <w:tcW w:w="3867" w:type="dxa"/>
            <w:shd w:val="clear" w:color="auto" w:fill="FFFFFF"/>
          </w:tcPr>
          <w:p w:rsidR="007A093C" w:rsidRPr="00C52D9D" w:rsidRDefault="007A093C" w:rsidP="00F10773">
            <w:pPr>
              <w:pStyle w:val="1"/>
              <w:shd w:val="clear" w:color="auto" w:fill="auto"/>
              <w:tabs>
                <w:tab w:val="left" w:pos="21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2D9D">
              <w:rPr>
                <w:sz w:val="24"/>
                <w:szCs w:val="24"/>
                <w:lang w:val="ro-RO"/>
              </w:rPr>
              <w:t>3.</w:t>
            </w:r>
            <w:r w:rsidR="00F10773" w:rsidRPr="00C52D9D">
              <w:rPr>
                <w:sz w:val="24"/>
                <w:szCs w:val="24"/>
                <w:lang w:val="ro-RO"/>
              </w:rPr>
              <w:t xml:space="preserve">Montează </w:t>
            </w:r>
            <w:r w:rsidR="00C52D9D">
              <w:rPr>
                <w:sz w:val="24"/>
                <w:szCs w:val="24"/>
                <w:lang w:val="ro-RO"/>
              </w:rPr>
              <w:t>și</w:t>
            </w:r>
            <w:r w:rsidR="00F10773" w:rsidRPr="00C52D9D">
              <w:rPr>
                <w:sz w:val="24"/>
                <w:szCs w:val="24"/>
                <w:lang w:val="ro-RO"/>
              </w:rPr>
              <w:t xml:space="preserve"> efectuează setările specifice conform documentației tehnice.</w:t>
            </w:r>
          </w:p>
        </w:tc>
        <w:tc>
          <w:tcPr>
            <w:tcW w:w="3118" w:type="dxa"/>
            <w:vMerge/>
            <w:shd w:val="clear" w:color="auto" w:fill="FFFFFF"/>
          </w:tcPr>
          <w:p w:rsidR="007A093C" w:rsidRPr="00C52D9D" w:rsidRDefault="007A093C" w:rsidP="00D539DD">
            <w:pPr>
              <w:spacing w:line="276" w:lineRule="auto"/>
              <w:jc w:val="both"/>
              <w:rPr>
                <w:lang w:val="ro-RO"/>
              </w:rPr>
            </w:pPr>
          </w:p>
        </w:tc>
      </w:tr>
      <w:tr w:rsidR="007A093C" w:rsidRPr="00C52D9D" w:rsidTr="003C347C">
        <w:trPr>
          <w:trHeight w:val="701"/>
        </w:trPr>
        <w:tc>
          <w:tcPr>
            <w:tcW w:w="2796" w:type="dxa"/>
            <w:vMerge/>
            <w:shd w:val="clear" w:color="auto" w:fill="FFFFFF"/>
          </w:tcPr>
          <w:p w:rsidR="007A093C" w:rsidRPr="00C52D9D" w:rsidRDefault="007A093C" w:rsidP="00D539DD">
            <w:pPr>
              <w:autoSpaceDE w:val="0"/>
              <w:autoSpaceDN w:val="0"/>
              <w:adjustRightInd w:val="0"/>
              <w:spacing w:line="276" w:lineRule="auto"/>
              <w:ind w:left="67"/>
              <w:rPr>
                <w:rStyle w:val="142"/>
                <w:sz w:val="24"/>
                <w:szCs w:val="24"/>
                <w:lang w:val="ro-RO" w:eastAsia="en-US"/>
              </w:rPr>
            </w:pPr>
          </w:p>
        </w:tc>
        <w:tc>
          <w:tcPr>
            <w:tcW w:w="3867" w:type="dxa"/>
            <w:shd w:val="clear" w:color="auto" w:fill="FFFFFF"/>
          </w:tcPr>
          <w:p w:rsidR="007A093C" w:rsidRPr="00C52D9D" w:rsidRDefault="007A093C" w:rsidP="00F10773">
            <w:pPr>
              <w:pStyle w:val="1"/>
              <w:shd w:val="clear" w:color="auto" w:fill="auto"/>
              <w:tabs>
                <w:tab w:val="left" w:pos="21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52D9D">
              <w:rPr>
                <w:sz w:val="24"/>
                <w:szCs w:val="24"/>
                <w:lang w:val="ro-RO"/>
              </w:rPr>
              <w:t>4.</w:t>
            </w:r>
            <w:r w:rsidR="00F10773" w:rsidRPr="00C52D9D">
              <w:rPr>
                <w:sz w:val="24"/>
                <w:szCs w:val="24"/>
                <w:lang w:val="ro-RO"/>
              </w:rPr>
              <w:t>Testează funcționalitatea sistemului de calcul realizat</w:t>
            </w:r>
            <w:r w:rsidRPr="00C52D9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  <w:vMerge/>
            <w:shd w:val="clear" w:color="auto" w:fill="FFFFFF"/>
          </w:tcPr>
          <w:p w:rsidR="007A093C" w:rsidRPr="00C52D9D" w:rsidRDefault="007A093C" w:rsidP="00D539DD">
            <w:pPr>
              <w:spacing w:line="276" w:lineRule="auto"/>
              <w:jc w:val="both"/>
              <w:rPr>
                <w:lang w:val="ro-RO"/>
              </w:rPr>
            </w:pPr>
          </w:p>
        </w:tc>
      </w:tr>
      <w:tr w:rsidR="007A093C" w:rsidRPr="00640542" w:rsidTr="003C347C">
        <w:trPr>
          <w:trHeight w:val="840"/>
        </w:trPr>
        <w:tc>
          <w:tcPr>
            <w:tcW w:w="2796" w:type="dxa"/>
            <w:vMerge w:val="restart"/>
            <w:shd w:val="clear" w:color="auto" w:fill="FFFFFF"/>
          </w:tcPr>
          <w:p w:rsidR="000C683A" w:rsidRPr="00C52D9D" w:rsidRDefault="00590D22" w:rsidP="000C683A">
            <w:pPr>
              <w:autoSpaceDE w:val="0"/>
              <w:autoSpaceDN w:val="0"/>
              <w:adjustRightInd w:val="0"/>
              <w:spacing w:line="276" w:lineRule="auto"/>
              <w:ind w:left="67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>2</w:t>
            </w:r>
            <w:r w:rsidR="000C683A" w:rsidRPr="00C52D9D">
              <w:rPr>
                <w:rStyle w:val="142"/>
                <w:sz w:val="24"/>
                <w:szCs w:val="24"/>
                <w:lang w:val="ro-RO" w:eastAsia="en-US"/>
              </w:rPr>
              <w:t>.Conştientizează necesitatea depănării  echipamentelor unui sistem de calcul.</w:t>
            </w:r>
          </w:p>
          <w:p w:rsidR="007A093C" w:rsidRPr="00C52D9D" w:rsidRDefault="007A093C" w:rsidP="000C683A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3867" w:type="dxa"/>
            <w:shd w:val="clear" w:color="auto" w:fill="FFFFFF"/>
          </w:tcPr>
          <w:p w:rsidR="007A093C" w:rsidRPr="00C52D9D" w:rsidRDefault="00590D22" w:rsidP="00D539DD">
            <w:pPr>
              <w:pStyle w:val="1"/>
              <w:shd w:val="clear" w:color="auto" w:fill="auto"/>
              <w:tabs>
                <w:tab w:val="left" w:pos="214"/>
              </w:tabs>
              <w:spacing w:before="0" w:line="276" w:lineRule="auto"/>
              <w:ind w:firstLine="0"/>
              <w:jc w:val="left"/>
              <w:rPr>
                <w:rStyle w:val="142"/>
                <w:sz w:val="24"/>
                <w:szCs w:val="24"/>
                <w:lang w:val="ro-RO"/>
              </w:rPr>
            </w:pPr>
            <w:r w:rsidRPr="00C52D9D">
              <w:rPr>
                <w:rStyle w:val="142"/>
                <w:sz w:val="24"/>
                <w:szCs w:val="24"/>
                <w:lang w:val="ro-RO"/>
              </w:rPr>
              <w:t>5.</w:t>
            </w:r>
            <w:r w:rsidR="000C683A" w:rsidRPr="00C52D9D">
              <w:rPr>
                <w:rStyle w:val="142"/>
                <w:sz w:val="24"/>
                <w:szCs w:val="24"/>
                <w:lang w:val="ro-RO"/>
              </w:rPr>
              <w:t>Identifică subansamblele sau componentele defecte prin măsurători conform schemei logice de depănare.</w:t>
            </w: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7A093C" w:rsidRPr="00C52D9D" w:rsidRDefault="007A093C" w:rsidP="00D539DD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</w:p>
        </w:tc>
      </w:tr>
      <w:tr w:rsidR="007A093C" w:rsidRPr="00C52D9D" w:rsidTr="003C347C">
        <w:trPr>
          <w:trHeight w:val="499"/>
        </w:trPr>
        <w:tc>
          <w:tcPr>
            <w:tcW w:w="2796" w:type="dxa"/>
            <w:vMerge/>
            <w:shd w:val="clear" w:color="auto" w:fill="FFFFFF"/>
          </w:tcPr>
          <w:p w:rsidR="007A093C" w:rsidRPr="00C52D9D" w:rsidRDefault="007A093C" w:rsidP="00D539DD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3867" w:type="dxa"/>
            <w:shd w:val="clear" w:color="auto" w:fill="FFFFFF"/>
          </w:tcPr>
          <w:p w:rsidR="007A093C" w:rsidRPr="00C52D9D" w:rsidRDefault="00590D22" w:rsidP="00D539DD">
            <w:pPr>
              <w:pStyle w:val="1"/>
              <w:shd w:val="clear" w:color="auto" w:fill="auto"/>
              <w:tabs>
                <w:tab w:val="left" w:pos="219"/>
              </w:tabs>
              <w:spacing w:before="0" w:line="276" w:lineRule="auto"/>
              <w:ind w:firstLine="0"/>
              <w:jc w:val="left"/>
              <w:rPr>
                <w:rStyle w:val="142"/>
                <w:sz w:val="24"/>
                <w:szCs w:val="24"/>
                <w:lang w:val="ro-RO"/>
              </w:rPr>
            </w:pPr>
            <w:r w:rsidRPr="00C52D9D">
              <w:rPr>
                <w:rStyle w:val="142"/>
                <w:sz w:val="24"/>
                <w:szCs w:val="24"/>
                <w:lang w:val="ro-RO"/>
              </w:rPr>
              <w:t>6.</w:t>
            </w:r>
            <w:r w:rsidR="000C683A" w:rsidRPr="00C52D9D">
              <w:rPr>
                <w:rStyle w:val="142"/>
                <w:sz w:val="24"/>
                <w:szCs w:val="24"/>
                <w:lang w:val="ro-RO"/>
              </w:rPr>
              <w:t xml:space="preserve">Înlocuiește subansamblul sau componentele defecte conform instrucțiunilor din manualul de </w:t>
            </w:r>
            <w:r w:rsidR="000C683A" w:rsidRPr="00C52D9D">
              <w:rPr>
                <w:rStyle w:val="142"/>
                <w:sz w:val="24"/>
                <w:szCs w:val="24"/>
                <w:lang w:val="ro-RO"/>
              </w:rPr>
              <w:lastRenderedPageBreak/>
              <w:t>service</w:t>
            </w: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7A093C" w:rsidRPr="00C52D9D" w:rsidRDefault="007A093C" w:rsidP="00D539DD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</w:p>
        </w:tc>
      </w:tr>
      <w:tr w:rsidR="007A093C" w:rsidRPr="00C52D9D" w:rsidTr="003C347C">
        <w:trPr>
          <w:trHeight w:val="840"/>
        </w:trPr>
        <w:tc>
          <w:tcPr>
            <w:tcW w:w="2796" w:type="dxa"/>
            <w:vMerge/>
            <w:shd w:val="clear" w:color="auto" w:fill="FFFFFF"/>
          </w:tcPr>
          <w:p w:rsidR="007A093C" w:rsidRPr="00C52D9D" w:rsidRDefault="007A093C" w:rsidP="00D539DD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3867" w:type="dxa"/>
            <w:shd w:val="clear" w:color="auto" w:fill="FFFFFF"/>
          </w:tcPr>
          <w:p w:rsidR="007A093C" w:rsidRPr="00C52D9D" w:rsidRDefault="00590D22" w:rsidP="00D539DD">
            <w:pPr>
              <w:pStyle w:val="1"/>
              <w:shd w:val="clear" w:color="auto" w:fill="auto"/>
              <w:tabs>
                <w:tab w:val="left" w:pos="219"/>
              </w:tabs>
              <w:spacing w:before="0" w:line="276" w:lineRule="auto"/>
              <w:ind w:firstLine="0"/>
              <w:jc w:val="left"/>
              <w:rPr>
                <w:rStyle w:val="142"/>
                <w:sz w:val="24"/>
                <w:szCs w:val="24"/>
                <w:lang w:val="ro-RO"/>
              </w:rPr>
            </w:pPr>
            <w:r w:rsidRPr="00C52D9D">
              <w:rPr>
                <w:rStyle w:val="142"/>
                <w:sz w:val="24"/>
                <w:szCs w:val="24"/>
                <w:lang w:val="ro-RO"/>
              </w:rPr>
              <w:t>7.</w:t>
            </w:r>
            <w:r w:rsidR="000C683A" w:rsidRPr="00C52D9D">
              <w:rPr>
                <w:rStyle w:val="142"/>
                <w:sz w:val="24"/>
                <w:szCs w:val="24"/>
                <w:lang w:val="ro-RO"/>
              </w:rPr>
              <w:t xml:space="preserve">Testează funcționarea echipamentului  cu aparate de măsură </w:t>
            </w:r>
            <w:r w:rsidR="00C52D9D">
              <w:rPr>
                <w:rStyle w:val="142"/>
                <w:sz w:val="24"/>
                <w:szCs w:val="24"/>
                <w:lang w:val="ro-RO"/>
              </w:rPr>
              <w:t>și</w:t>
            </w:r>
            <w:r w:rsidR="000C683A" w:rsidRPr="00C52D9D">
              <w:rPr>
                <w:rStyle w:val="142"/>
                <w:sz w:val="24"/>
                <w:szCs w:val="24"/>
                <w:lang w:val="ro-RO"/>
              </w:rPr>
              <w:t xml:space="preserve"> control precum </w:t>
            </w:r>
            <w:r w:rsidR="00C52D9D">
              <w:rPr>
                <w:rStyle w:val="142"/>
                <w:sz w:val="24"/>
                <w:szCs w:val="24"/>
                <w:lang w:val="ro-RO"/>
              </w:rPr>
              <w:t>și</w:t>
            </w:r>
            <w:r w:rsidR="000C683A" w:rsidRPr="00C52D9D">
              <w:rPr>
                <w:rStyle w:val="142"/>
                <w:sz w:val="24"/>
                <w:szCs w:val="24"/>
                <w:lang w:val="ro-RO"/>
              </w:rPr>
              <w:t xml:space="preserve"> cu produse software specifice.</w:t>
            </w: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7A093C" w:rsidRPr="00C52D9D" w:rsidRDefault="007A093C" w:rsidP="00D539DD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</w:p>
        </w:tc>
      </w:tr>
      <w:tr w:rsidR="007A093C" w:rsidRPr="00640542" w:rsidTr="003C347C">
        <w:trPr>
          <w:trHeight w:val="884"/>
        </w:trPr>
        <w:tc>
          <w:tcPr>
            <w:tcW w:w="2796" w:type="dxa"/>
            <w:vMerge w:val="restart"/>
            <w:shd w:val="clear" w:color="auto" w:fill="FFFFFF"/>
          </w:tcPr>
          <w:p w:rsidR="007A093C" w:rsidRPr="00C52D9D" w:rsidRDefault="007A093C" w:rsidP="00ED2E94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rStyle w:val="142"/>
                <w:sz w:val="24"/>
                <w:szCs w:val="24"/>
                <w:lang w:val="ro-RO" w:eastAsia="en-US"/>
              </w:rPr>
              <w:t xml:space="preserve">3.Manifestă responsabilitate pentru  </w:t>
            </w:r>
            <w:r w:rsidR="00ED2E94" w:rsidRPr="00C52D9D">
              <w:rPr>
                <w:rStyle w:val="142"/>
                <w:sz w:val="24"/>
                <w:szCs w:val="24"/>
                <w:lang w:val="ro-RO" w:eastAsia="en-US"/>
              </w:rPr>
              <w:t xml:space="preserve">necesitatea îmbunătățirii performanțelor 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>echipamentelor.</w:t>
            </w:r>
          </w:p>
        </w:tc>
        <w:tc>
          <w:tcPr>
            <w:tcW w:w="3867" w:type="dxa"/>
            <w:shd w:val="clear" w:color="auto" w:fill="FFFFFF"/>
          </w:tcPr>
          <w:p w:rsidR="007A093C" w:rsidRPr="00C52D9D" w:rsidRDefault="00590D22" w:rsidP="00D539DD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8.</w:t>
            </w:r>
            <w:r w:rsidR="006130F4" w:rsidRPr="00C52D9D">
              <w:rPr>
                <w:lang w:val="ro-RO"/>
              </w:rPr>
              <w:t xml:space="preserve">Analiza soluțiilor tehnice de extindere a configurațiilor </w:t>
            </w:r>
            <w:r w:rsidR="00C52D9D">
              <w:rPr>
                <w:lang w:val="ro-RO"/>
              </w:rPr>
              <w:t>și</w:t>
            </w:r>
            <w:r w:rsidR="006130F4" w:rsidRPr="00C52D9D">
              <w:rPr>
                <w:lang w:val="ro-RO"/>
              </w:rPr>
              <w:t xml:space="preserve"> îmbunătățirea performanțelor echipamentelor</w:t>
            </w: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7A093C" w:rsidRPr="00C52D9D" w:rsidRDefault="007A093C" w:rsidP="00D539DD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</w:p>
        </w:tc>
      </w:tr>
      <w:tr w:rsidR="007A093C" w:rsidRPr="00640542" w:rsidTr="003C347C">
        <w:trPr>
          <w:trHeight w:val="874"/>
        </w:trPr>
        <w:tc>
          <w:tcPr>
            <w:tcW w:w="2796" w:type="dxa"/>
            <w:vMerge/>
            <w:shd w:val="clear" w:color="auto" w:fill="FFFFFF"/>
          </w:tcPr>
          <w:p w:rsidR="007A093C" w:rsidRPr="00C52D9D" w:rsidRDefault="007A093C" w:rsidP="00D539DD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sz w:val="24"/>
                <w:szCs w:val="24"/>
                <w:lang w:val="ro-RO" w:eastAsia="en-US"/>
              </w:rPr>
            </w:pPr>
          </w:p>
        </w:tc>
        <w:tc>
          <w:tcPr>
            <w:tcW w:w="3867" w:type="dxa"/>
            <w:shd w:val="clear" w:color="auto" w:fill="FFFFFF"/>
          </w:tcPr>
          <w:p w:rsidR="007A093C" w:rsidRPr="00C52D9D" w:rsidRDefault="00590D22" w:rsidP="006130F4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9.</w:t>
            </w:r>
            <w:r w:rsidR="006130F4" w:rsidRPr="00C52D9D">
              <w:rPr>
                <w:lang w:val="ro-RO"/>
              </w:rPr>
              <w:t xml:space="preserve">Identifică </w:t>
            </w:r>
            <w:r w:rsidR="00C52D9D">
              <w:rPr>
                <w:lang w:val="ro-RO"/>
              </w:rPr>
              <w:t>și</w:t>
            </w:r>
            <w:r w:rsidR="006130F4" w:rsidRPr="00C52D9D">
              <w:rPr>
                <w:lang w:val="ro-RO"/>
              </w:rPr>
              <w:t xml:space="preserve"> montează componentele subansamblelor conform specificațiilor tehnice.</w:t>
            </w: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7A093C" w:rsidRPr="00C52D9D" w:rsidRDefault="007A093C" w:rsidP="00D539DD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</w:p>
        </w:tc>
      </w:tr>
      <w:tr w:rsidR="007A093C" w:rsidRPr="00C52D9D" w:rsidTr="003C347C">
        <w:trPr>
          <w:trHeight w:val="893"/>
        </w:trPr>
        <w:tc>
          <w:tcPr>
            <w:tcW w:w="2796" w:type="dxa"/>
            <w:vMerge/>
            <w:shd w:val="clear" w:color="auto" w:fill="FFFFFF"/>
          </w:tcPr>
          <w:p w:rsidR="007A093C" w:rsidRPr="00C52D9D" w:rsidRDefault="007A093C" w:rsidP="00D539DD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sz w:val="24"/>
                <w:szCs w:val="24"/>
                <w:lang w:val="ro-RO" w:eastAsia="en-US"/>
              </w:rPr>
            </w:pPr>
          </w:p>
        </w:tc>
        <w:tc>
          <w:tcPr>
            <w:tcW w:w="3867" w:type="dxa"/>
            <w:shd w:val="clear" w:color="auto" w:fill="FFFFFF"/>
          </w:tcPr>
          <w:p w:rsidR="007A093C" w:rsidRPr="00C52D9D" w:rsidRDefault="00590D22" w:rsidP="00D539DD">
            <w:pPr>
              <w:spacing w:line="276" w:lineRule="auto"/>
              <w:rPr>
                <w:lang w:val="ro-RO"/>
              </w:rPr>
            </w:pPr>
            <w:r w:rsidRPr="00C52D9D">
              <w:rPr>
                <w:lang w:val="ro-RO"/>
              </w:rPr>
              <w:t>10.</w:t>
            </w:r>
            <w:r w:rsidR="006130F4" w:rsidRPr="00C52D9D">
              <w:rPr>
                <w:lang w:val="ro-RO"/>
              </w:rPr>
              <w:t xml:space="preserve">Testează funcționalitatea </w:t>
            </w:r>
            <w:r w:rsidR="00C52D9D">
              <w:rPr>
                <w:lang w:val="ro-RO"/>
              </w:rPr>
              <w:t>și</w:t>
            </w:r>
            <w:r w:rsidR="006130F4" w:rsidRPr="00C52D9D">
              <w:rPr>
                <w:lang w:val="ro-RO"/>
              </w:rPr>
              <w:t xml:space="preserve"> performanțele echipamentului modernizat.</w:t>
            </w: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7A093C" w:rsidRPr="00C52D9D" w:rsidRDefault="007A093C" w:rsidP="00D539DD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</w:p>
        </w:tc>
      </w:tr>
      <w:tr w:rsidR="007A093C" w:rsidRPr="00C52D9D" w:rsidTr="003B4ABD">
        <w:trPr>
          <w:trHeight w:val="1015"/>
        </w:trPr>
        <w:tc>
          <w:tcPr>
            <w:tcW w:w="2796" w:type="dxa"/>
            <w:vMerge w:val="restart"/>
            <w:shd w:val="clear" w:color="auto" w:fill="FFFFFF"/>
          </w:tcPr>
          <w:p w:rsidR="007A093C" w:rsidRPr="00C52D9D" w:rsidRDefault="007A093C" w:rsidP="006130F4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rStyle w:val="142"/>
                <w:sz w:val="24"/>
                <w:szCs w:val="24"/>
                <w:lang w:val="ro-RO" w:eastAsia="en-US"/>
              </w:rPr>
              <w:t>4.</w:t>
            </w:r>
            <w:r w:rsidR="006130F4" w:rsidRPr="00C52D9D">
              <w:rPr>
                <w:rStyle w:val="142"/>
                <w:sz w:val="24"/>
                <w:szCs w:val="24"/>
                <w:lang w:val="ro-RO" w:eastAsia="en-US"/>
              </w:rPr>
              <w:t>Ia decizii la implementarea produselor software</w:t>
            </w:r>
          </w:p>
        </w:tc>
        <w:tc>
          <w:tcPr>
            <w:tcW w:w="3867" w:type="dxa"/>
            <w:shd w:val="clear" w:color="auto" w:fill="FFFFFF"/>
          </w:tcPr>
          <w:p w:rsidR="007A093C" w:rsidRPr="00C52D9D" w:rsidRDefault="00590D22" w:rsidP="003B4ABD">
            <w:pPr>
              <w:pStyle w:val="1"/>
              <w:shd w:val="clear" w:color="auto" w:fill="auto"/>
              <w:tabs>
                <w:tab w:val="left" w:pos="21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C52D9D">
              <w:rPr>
                <w:rStyle w:val="142"/>
                <w:sz w:val="24"/>
                <w:szCs w:val="24"/>
                <w:lang w:val="ro-RO"/>
              </w:rPr>
              <w:t>11.</w:t>
            </w:r>
            <w:r w:rsidR="003B4ABD" w:rsidRPr="00C52D9D">
              <w:rPr>
                <w:rStyle w:val="142"/>
                <w:sz w:val="24"/>
                <w:szCs w:val="24"/>
                <w:lang w:val="ro-RO"/>
              </w:rPr>
              <w:t>Instalează sisteme de operare conform kit-urilor de instalare</w:t>
            </w: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7A093C" w:rsidRPr="00C52D9D" w:rsidRDefault="007A093C" w:rsidP="00D539DD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</w:p>
        </w:tc>
      </w:tr>
      <w:tr w:rsidR="007A093C" w:rsidRPr="00640542" w:rsidTr="003B4ABD">
        <w:trPr>
          <w:trHeight w:val="1015"/>
        </w:trPr>
        <w:tc>
          <w:tcPr>
            <w:tcW w:w="2796" w:type="dxa"/>
            <w:vMerge/>
            <w:shd w:val="clear" w:color="auto" w:fill="FFFFFF"/>
          </w:tcPr>
          <w:p w:rsidR="007A093C" w:rsidRPr="00C52D9D" w:rsidRDefault="007A093C" w:rsidP="00D539DD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sz w:val="24"/>
                <w:szCs w:val="24"/>
                <w:lang w:val="ro-RO" w:eastAsia="en-US"/>
              </w:rPr>
            </w:pPr>
          </w:p>
        </w:tc>
        <w:tc>
          <w:tcPr>
            <w:tcW w:w="3867" w:type="dxa"/>
            <w:shd w:val="clear" w:color="auto" w:fill="FFFFFF"/>
          </w:tcPr>
          <w:p w:rsidR="007A093C" w:rsidRPr="00C52D9D" w:rsidRDefault="00590D22" w:rsidP="003B4ABD">
            <w:pPr>
              <w:pStyle w:val="1"/>
              <w:shd w:val="clear" w:color="auto" w:fill="auto"/>
              <w:tabs>
                <w:tab w:val="left" w:pos="210"/>
              </w:tabs>
              <w:spacing w:before="0" w:line="276" w:lineRule="auto"/>
              <w:ind w:firstLine="0"/>
              <w:jc w:val="left"/>
              <w:rPr>
                <w:rStyle w:val="142"/>
                <w:sz w:val="24"/>
                <w:szCs w:val="24"/>
                <w:lang w:val="ro-RO"/>
              </w:rPr>
            </w:pPr>
            <w:r w:rsidRPr="00C52D9D">
              <w:rPr>
                <w:rStyle w:val="142"/>
                <w:sz w:val="24"/>
                <w:szCs w:val="24"/>
                <w:lang w:val="ro-RO"/>
              </w:rPr>
              <w:t>12.</w:t>
            </w:r>
            <w:r w:rsidR="003B4ABD" w:rsidRPr="00C52D9D">
              <w:rPr>
                <w:rStyle w:val="142"/>
                <w:sz w:val="24"/>
                <w:szCs w:val="24"/>
                <w:lang w:val="ro-RO"/>
              </w:rPr>
              <w:t xml:space="preserve">Identifică </w:t>
            </w:r>
            <w:r w:rsidR="00C52D9D">
              <w:rPr>
                <w:rStyle w:val="142"/>
                <w:sz w:val="24"/>
                <w:szCs w:val="24"/>
                <w:lang w:val="ro-RO"/>
              </w:rPr>
              <w:t>și</w:t>
            </w:r>
            <w:r w:rsidR="003B4ABD" w:rsidRPr="00C52D9D">
              <w:rPr>
                <w:rStyle w:val="142"/>
                <w:sz w:val="24"/>
                <w:szCs w:val="24"/>
                <w:lang w:val="ro-RO"/>
              </w:rPr>
              <w:t xml:space="preserve"> instalează  drivere software.</w:t>
            </w: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7A093C" w:rsidRPr="00C52D9D" w:rsidRDefault="007A093C" w:rsidP="00D539DD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</w:p>
        </w:tc>
      </w:tr>
      <w:tr w:rsidR="007A093C" w:rsidRPr="00C52D9D" w:rsidTr="003B4ABD">
        <w:trPr>
          <w:trHeight w:val="1015"/>
        </w:trPr>
        <w:tc>
          <w:tcPr>
            <w:tcW w:w="2796" w:type="dxa"/>
            <w:vMerge/>
            <w:shd w:val="clear" w:color="auto" w:fill="FFFFFF"/>
          </w:tcPr>
          <w:p w:rsidR="007A093C" w:rsidRPr="00C52D9D" w:rsidRDefault="007A093C" w:rsidP="00D539DD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sz w:val="24"/>
                <w:szCs w:val="24"/>
                <w:lang w:val="ro-RO" w:eastAsia="en-US"/>
              </w:rPr>
            </w:pPr>
          </w:p>
        </w:tc>
        <w:tc>
          <w:tcPr>
            <w:tcW w:w="3867" w:type="dxa"/>
            <w:shd w:val="clear" w:color="auto" w:fill="FFFFFF"/>
          </w:tcPr>
          <w:p w:rsidR="007A093C" w:rsidRPr="00C52D9D" w:rsidRDefault="00590D22" w:rsidP="003B4ABD">
            <w:pPr>
              <w:pStyle w:val="1"/>
              <w:shd w:val="clear" w:color="auto" w:fill="auto"/>
              <w:tabs>
                <w:tab w:val="left" w:pos="210"/>
              </w:tabs>
              <w:spacing w:before="0" w:line="276" w:lineRule="auto"/>
              <w:ind w:firstLine="0"/>
              <w:jc w:val="left"/>
              <w:rPr>
                <w:rStyle w:val="142"/>
                <w:sz w:val="24"/>
                <w:szCs w:val="24"/>
                <w:lang w:val="ro-RO"/>
              </w:rPr>
            </w:pPr>
            <w:r w:rsidRPr="00C52D9D">
              <w:rPr>
                <w:rStyle w:val="142"/>
                <w:sz w:val="24"/>
                <w:szCs w:val="24"/>
                <w:lang w:val="ro-RO"/>
              </w:rPr>
              <w:t>13.</w:t>
            </w:r>
            <w:r w:rsidR="003B4ABD" w:rsidRPr="00C52D9D">
              <w:rPr>
                <w:rStyle w:val="142"/>
                <w:sz w:val="24"/>
                <w:szCs w:val="24"/>
                <w:lang w:val="ro-RO"/>
              </w:rPr>
              <w:t xml:space="preserve">Instalează programe utilitare </w:t>
            </w:r>
            <w:r w:rsidR="00C52D9D">
              <w:rPr>
                <w:rStyle w:val="142"/>
                <w:sz w:val="24"/>
                <w:szCs w:val="24"/>
                <w:lang w:val="ro-RO"/>
              </w:rPr>
              <w:t>și</w:t>
            </w:r>
            <w:r w:rsidR="003B4ABD" w:rsidRPr="00C52D9D">
              <w:rPr>
                <w:rStyle w:val="142"/>
                <w:sz w:val="24"/>
                <w:szCs w:val="24"/>
                <w:lang w:val="ro-RO"/>
              </w:rPr>
              <w:t xml:space="preserve"> produse antivirus.</w:t>
            </w: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7A093C" w:rsidRPr="00C52D9D" w:rsidRDefault="007A093C" w:rsidP="00D539DD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</w:p>
        </w:tc>
      </w:tr>
      <w:tr w:rsidR="007A093C" w:rsidRPr="00640542" w:rsidTr="003C347C">
        <w:trPr>
          <w:trHeight w:val="1133"/>
        </w:trPr>
        <w:tc>
          <w:tcPr>
            <w:tcW w:w="2796" w:type="dxa"/>
            <w:vMerge w:val="restart"/>
            <w:shd w:val="clear" w:color="auto" w:fill="FFFFFF"/>
          </w:tcPr>
          <w:p w:rsidR="007A093C" w:rsidRPr="00C52D9D" w:rsidRDefault="007A093C" w:rsidP="003B4ABD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>5.</w:t>
            </w:r>
            <w:r w:rsidR="003B4ABD" w:rsidRPr="00C52D9D">
              <w:rPr>
                <w:rStyle w:val="142"/>
                <w:sz w:val="24"/>
                <w:szCs w:val="24"/>
                <w:lang w:val="ro-RO" w:eastAsia="en-US"/>
              </w:rPr>
              <w:t xml:space="preserve"> </w:t>
            </w:r>
            <w:r w:rsidR="000369E7" w:rsidRPr="00C52D9D">
              <w:rPr>
                <w:rStyle w:val="142"/>
                <w:sz w:val="24"/>
                <w:szCs w:val="24"/>
                <w:lang w:val="ro-RO" w:eastAsia="en-US"/>
              </w:rPr>
              <w:t>Conștientizează</w:t>
            </w:r>
            <w:r w:rsidR="003B4ABD" w:rsidRPr="00C52D9D">
              <w:rPr>
                <w:rStyle w:val="142"/>
                <w:sz w:val="24"/>
                <w:szCs w:val="24"/>
                <w:lang w:val="ro-RO" w:eastAsia="en-US"/>
              </w:rPr>
              <w:t xml:space="preserve"> necesitatea întreținerii 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>echipamentului realizat.</w:t>
            </w:r>
          </w:p>
        </w:tc>
        <w:tc>
          <w:tcPr>
            <w:tcW w:w="3867" w:type="dxa"/>
            <w:shd w:val="clear" w:color="auto" w:fill="FFFFFF"/>
          </w:tcPr>
          <w:p w:rsidR="007A093C" w:rsidRPr="00C52D9D" w:rsidRDefault="007A093C" w:rsidP="00D539DD">
            <w:pPr>
              <w:pStyle w:val="1"/>
              <w:shd w:val="clear" w:color="auto" w:fill="auto"/>
              <w:tabs>
                <w:tab w:val="left" w:pos="214"/>
              </w:tabs>
              <w:spacing w:before="0" w:line="276" w:lineRule="auto"/>
              <w:ind w:firstLine="0"/>
              <w:jc w:val="left"/>
              <w:rPr>
                <w:rStyle w:val="142"/>
                <w:sz w:val="24"/>
                <w:szCs w:val="24"/>
                <w:lang w:val="ro-RO"/>
              </w:rPr>
            </w:pPr>
            <w:r w:rsidRPr="00C52D9D">
              <w:rPr>
                <w:rStyle w:val="142"/>
                <w:sz w:val="24"/>
                <w:szCs w:val="24"/>
                <w:lang w:val="ro-RO"/>
              </w:rPr>
              <w:t xml:space="preserve">14.Verifică corespunderea parametrilor de funcționare conform cerințelor tehnice, </w:t>
            </w:r>
            <w:r w:rsidR="000369E7" w:rsidRPr="00C52D9D">
              <w:rPr>
                <w:rStyle w:val="142"/>
                <w:sz w:val="24"/>
                <w:szCs w:val="24"/>
                <w:lang w:val="ro-RO"/>
              </w:rPr>
              <w:t>utilizând</w:t>
            </w:r>
            <w:r w:rsidRPr="00C52D9D">
              <w:rPr>
                <w:rStyle w:val="142"/>
                <w:sz w:val="24"/>
                <w:szCs w:val="24"/>
                <w:lang w:val="ro-RO"/>
              </w:rPr>
              <w:t xml:space="preserve"> aparataj de măsură </w:t>
            </w:r>
            <w:r w:rsidR="00C52D9D">
              <w:rPr>
                <w:rStyle w:val="142"/>
                <w:sz w:val="24"/>
                <w:szCs w:val="24"/>
                <w:lang w:val="ro-RO"/>
              </w:rPr>
              <w:t>și</w:t>
            </w:r>
            <w:r w:rsidRPr="00C52D9D">
              <w:rPr>
                <w:rStyle w:val="142"/>
                <w:sz w:val="24"/>
                <w:szCs w:val="24"/>
                <w:lang w:val="ro-RO"/>
              </w:rPr>
              <w:t xml:space="preserve"> control.  </w:t>
            </w: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7A093C" w:rsidRPr="00C52D9D" w:rsidRDefault="007A093C" w:rsidP="00D539DD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</w:p>
        </w:tc>
      </w:tr>
      <w:tr w:rsidR="007A093C" w:rsidRPr="00640542" w:rsidTr="003C347C">
        <w:trPr>
          <w:trHeight w:val="779"/>
        </w:trPr>
        <w:tc>
          <w:tcPr>
            <w:tcW w:w="2796" w:type="dxa"/>
            <w:vMerge/>
            <w:shd w:val="clear" w:color="auto" w:fill="FFFFFF"/>
          </w:tcPr>
          <w:p w:rsidR="007A093C" w:rsidRPr="00C52D9D" w:rsidRDefault="007A093C" w:rsidP="00D539DD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3867" w:type="dxa"/>
            <w:shd w:val="clear" w:color="auto" w:fill="FFFFFF"/>
          </w:tcPr>
          <w:p w:rsidR="007A093C" w:rsidRPr="00C52D9D" w:rsidRDefault="007A093C" w:rsidP="00D539DD">
            <w:pPr>
              <w:pStyle w:val="1"/>
              <w:shd w:val="clear" w:color="auto" w:fill="auto"/>
              <w:tabs>
                <w:tab w:val="left" w:pos="214"/>
              </w:tabs>
              <w:spacing w:before="0" w:line="276" w:lineRule="auto"/>
              <w:ind w:firstLine="0"/>
              <w:jc w:val="left"/>
              <w:rPr>
                <w:rStyle w:val="142"/>
                <w:sz w:val="24"/>
                <w:szCs w:val="24"/>
                <w:lang w:val="ro-RO"/>
              </w:rPr>
            </w:pPr>
            <w:r w:rsidRPr="00C52D9D">
              <w:rPr>
                <w:rStyle w:val="142"/>
                <w:sz w:val="24"/>
                <w:szCs w:val="24"/>
                <w:lang w:val="ro-RO"/>
              </w:rPr>
              <w:t xml:space="preserve">15.Verifică cu rigurozitate </w:t>
            </w:r>
            <w:r w:rsidR="00C52D9D">
              <w:rPr>
                <w:rStyle w:val="142"/>
                <w:sz w:val="24"/>
                <w:szCs w:val="24"/>
                <w:lang w:val="ro-RO"/>
              </w:rPr>
              <w:t>și</w:t>
            </w:r>
            <w:r w:rsidRPr="00C52D9D">
              <w:rPr>
                <w:rStyle w:val="142"/>
                <w:sz w:val="24"/>
                <w:szCs w:val="24"/>
                <w:lang w:val="ro-RO"/>
              </w:rPr>
              <w:t xml:space="preserve"> respectă procedura specificată a funcționării echipamentului realizat.</w:t>
            </w: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7A093C" w:rsidRPr="00C52D9D" w:rsidRDefault="007A093C" w:rsidP="00D539DD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</w:p>
        </w:tc>
      </w:tr>
    </w:tbl>
    <w:p w:rsidR="007A093C" w:rsidRPr="00C52D9D" w:rsidRDefault="007A093C" w:rsidP="005016F9">
      <w:pPr>
        <w:spacing w:line="360" w:lineRule="auto"/>
        <w:jc w:val="center"/>
        <w:rPr>
          <w:b/>
          <w:bCs/>
          <w:lang w:val="ro-R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3867"/>
        <w:gridCol w:w="3118"/>
      </w:tblGrid>
      <w:tr w:rsidR="007A093C" w:rsidRPr="00640542" w:rsidTr="003C347C">
        <w:trPr>
          <w:trHeight w:val="396"/>
        </w:trPr>
        <w:tc>
          <w:tcPr>
            <w:tcW w:w="2796" w:type="dxa"/>
            <w:shd w:val="clear" w:color="auto" w:fill="FFFFFF"/>
            <w:vAlign w:val="center"/>
          </w:tcPr>
          <w:p w:rsidR="007A093C" w:rsidRPr="00C52D9D" w:rsidRDefault="007A093C" w:rsidP="000369E7">
            <w:pPr>
              <w:spacing w:line="276" w:lineRule="auto"/>
              <w:rPr>
                <w:b/>
                <w:bCs/>
                <w:lang w:val="ro-RO"/>
              </w:rPr>
            </w:pPr>
            <w:r w:rsidRPr="00C52D9D">
              <w:rPr>
                <w:b/>
                <w:lang w:val="ro-RO"/>
              </w:rPr>
              <w:t xml:space="preserve">CP1.2. Explicație </w:t>
            </w:r>
            <w:r w:rsidR="00C52D9D">
              <w:rPr>
                <w:b/>
                <w:lang w:val="ro-RO"/>
              </w:rPr>
              <w:t>și</w:t>
            </w:r>
            <w:r w:rsidRPr="00C52D9D">
              <w:rPr>
                <w:b/>
                <w:lang w:val="ro-RO"/>
              </w:rPr>
              <w:t xml:space="preserve"> interpretare</w:t>
            </w:r>
          </w:p>
        </w:tc>
        <w:tc>
          <w:tcPr>
            <w:tcW w:w="6985" w:type="dxa"/>
            <w:gridSpan w:val="2"/>
            <w:shd w:val="clear" w:color="auto" w:fill="FFFFFF"/>
            <w:vAlign w:val="center"/>
          </w:tcPr>
          <w:p w:rsidR="007A093C" w:rsidRPr="00C52D9D" w:rsidRDefault="0055531F" w:rsidP="00D539DD">
            <w:pPr>
              <w:pStyle w:val="BodyTextIndent2"/>
              <w:spacing w:after="0" w:line="276" w:lineRule="auto"/>
              <w:ind w:left="0"/>
              <w:rPr>
                <w:b/>
                <w:bCs/>
                <w:lang w:val="ro-RO"/>
              </w:rPr>
            </w:pPr>
            <w:r w:rsidRPr="00C52D9D">
              <w:rPr>
                <w:b/>
                <w:lang w:val="ro-RO"/>
              </w:rPr>
              <w:t xml:space="preserve">Utilizarea cunoștințelor de bază pentru explicarea </w:t>
            </w:r>
            <w:r w:rsidR="00C52D9D">
              <w:rPr>
                <w:b/>
                <w:lang w:val="ro-RO"/>
              </w:rPr>
              <w:t>și</w:t>
            </w:r>
            <w:r w:rsidRPr="00C52D9D">
              <w:rPr>
                <w:b/>
                <w:lang w:val="ro-RO"/>
              </w:rPr>
              <w:t xml:space="preserve"> interpretarea unor variate tipuri de concepte, situații, procese, proiecte asociate domeniului calculatoare.</w:t>
            </w:r>
          </w:p>
        </w:tc>
      </w:tr>
      <w:tr w:rsidR="007A093C" w:rsidRPr="00C52D9D" w:rsidTr="003C347C">
        <w:trPr>
          <w:trHeight w:val="396"/>
        </w:trPr>
        <w:tc>
          <w:tcPr>
            <w:tcW w:w="2796" w:type="dxa"/>
            <w:shd w:val="clear" w:color="auto" w:fill="FFFFFF"/>
            <w:vAlign w:val="center"/>
          </w:tcPr>
          <w:p w:rsidR="007A093C" w:rsidRPr="00C52D9D" w:rsidRDefault="007A093C" w:rsidP="00D539DD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C52D9D">
              <w:rPr>
                <w:b/>
                <w:bCs/>
                <w:lang w:val="ro-RO"/>
              </w:rPr>
              <w:t>Atitudini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7A093C" w:rsidRPr="00C52D9D" w:rsidRDefault="007A093C" w:rsidP="00D539DD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C52D9D">
              <w:rPr>
                <w:b/>
                <w:bCs/>
                <w:lang w:val="ro-RO"/>
              </w:rPr>
              <w:t>Abilități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A093C" w:rsidRPr="00C52D9D" w:rsidRDefault="007A093C" w:rsidP="00D539DD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C52D9D">
              <w:rPr>
                <w:b/>
                <w:bCs/>
                <w:lang w:val="ro-RO"/>
              </w:rPr>
              <w:t>Cuno</w:t>
            </w:r>
            <w:r w:rsidR="00D539DD" w:rsidRPr="00C52D9D">
              <w:rPr>
                <w:b/>
                <w:bCs/>
                <w:lang w:val="ro-RO"/>
              </w:rPr>
              <w:t>ș</w:t>
            </w:r>
            <w:r w:rsidRPr="00C52D9D">
              <w:rPr>
                <w:b/>
                <w:bCs/>
                <w:lang w:val="ro-RO"/>
              </w:rPr>
              <w:t>tințe</w:t>
            </w:r>
          </w:p>
        </w:tc>
      </w:tr>
      <w:tr w:rsidR="007A093C" w:rsidRPr="00640542" w:rsidTr="003C347C">
        <w:trPr>
          <w:trHeight w:val="396"/>
        </w:trPr>
        <w:tc>
          <w:tcPr>
            <w:tcW w:w="2796" w:type="dxa"/>
            <w:shd w:val="clear" w:color="auto" w:fill="FFFFFF"/>
          </w:tcPr>
          <w:p w:rsidR="007A093C" w:rsidRPr="00C52D9D" w:rsidRDefault="007A093C" w:rsidP="00D539DD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 xml:space="preserve">1. 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>Con</w:t>
            </w:r>
            <w:r w:rsidR="00D539DD" w:rsidRPr="00C52D9D">
              <w:rPr>
                <w:rStyle w:val="142"/>
                <w:sz w:val="24"/>
                <w:szCs w:val="24"/>
                <w:lang w:val="ro-RO" w:eastAsia="en-US"/>
              </w:rPr>
              <w:t>ș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>tientizează necesitatea înțelegerii corecte a conceptelor, proceselor, proiectelor asociate domeniului pentru asigurarea calității lucrărilor realizate.</w:t>
            </w:r>
          </w:p>
        </w:tc>
        <w:tc>
          <w:tcPr>
            <w:tcW w:w="3867" w:type="dxa"/>
            <w:shd w:val="clear" w:color="auto" w:fill="FFFFFF"/>
          </w:tcPr>
          <w:p w:rsidR="007A093C" w:rsidRPr="00C52D9D" w:rsidRDefault="007A093C" w:rsidP="002D4E7C">
            <w:pPr>
              <w:pStyle w:val="1"/>
              <w:shd w:val="clear" w:color="auto" w:fill="auto"/>
              <w:tabs>
                <w:tab w:val="left" w:pos="210"/>
              </w:tabs>
              <w:spacing w:before="0" w:line="276" w:lineRule="auto"/>
              <w:ind w:firstLine="0"/>
              <w:jc w:val="left"/>
              <w:rPr>
                <w:rStyle w:val="142"/>
                <w:sz w:val="24"/>
                <w:szCs w:val="24"/>
                <w:lang w:val="ro-RO"/>
              </w:rPr>
            </w:pPr>
            <w:r w:rsidRPr="00C52D9D">
              <w:rPr>
                <w:rStyle w:val="142"/>
                <w:sz w:val="24"/>
                <w:szCs w:val="24"/>
                <w:lang w:val="ro-RO"/>
              </w:rPr>
              <w:t xml:space="preserve">1. Identifică </w:t>
            </w:r>
            <w:r w:rsidR="00C52D9D">
              <w:rPr>
                <w:rStyle w:val="142"/>
                <w:rFonts w:ascii="Cambria Math" w:hAnsi="Cambria Math" w:cs="Cambria Math"/>
                <w:sz w:val="24"/>
                <w:szCs w:val="24"/>
                <w:lang w:val="ro-RO"/>
              </w:rPr>
              <w:t>și</w:t>
            </w:r>
            <w:r w:rsidRPr="00C52D9D">
              <w:rPr>
                <w:rStyle w:val="142"/>
                <w:sz w:val="24"/>
                <w:szCs w:val="24"/>
                <w:lang w:val="ro-RO"/>
              </w:rPr>
              <w:t xml:space="preserve"> interpretează con</w:t>
            </w:r>
            <w:r w:rsidRPr="00C52D9D">
              <w:rPr>
                <w:rStyle w:val="142"/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52D9D">
              <w:rPr>
                <w:rStyle w:val="142"/>
                <w:sz w:val="24"/>
                <w:szCs w:val="24"/>
                <w:lang w:val="ro-RO"/>
              </w:rPr>
              <w:t xml:space="preserve">inutul conceptelor, proceselor, proiectelor asociate domeniului calculatoare. </w:t>
            </w:r>
          </w:p>
        </w:tc>
        <w:tc>
          <w:tcPr>
            <w:tcW w:w="3118" w:type="dxa"/>
            <w:shd w:val="clear" w:color="auto" w:fill="FFFFFF"/>
          </w:tcPr>
          <w:p w:rsidR="007A093C" w:rsidRPr="00C52D9D" w:rsidRDefault="007A093C" w:rsidP="00D539DD">
            <w:pPr>
              <w:pStyle w:val="1"/>
              <w:shd w:val="clear" w:color="auto" w:fill="auto"/>
              <w:tabs>
                <w:tab w:val="left" w:pos="210"/>
              </w:tabs>
              <w:spacing w:before="0" w:line="276" w:lineRule="auto"/>
              <w:ind w:firstLine="0"/>
              <w:jc w:val="left"/>
              <w:rPr>
                <w:rStyle w:val="142"/>
                <w:sz w:val="24"/>
                <w:szCs w:val="24"/>
                <w:lang w:val="ro-RO"/>
              </w:rPr>
            </w:pPr>
            <w:r w:rsidRPr="00C52D9D">
              <w:rPr>
                <w:rStyle w:val="142"/>
                <w:sz w:val="24"/>
                <w:szCs w:val="24"/>
                <w:lang w:val="ro-RO"/>
              </w:rPr>
              <w:t>1. Cunoa</w:t>
            </w:r>
            <w:r w:rsidR="00D539DD" w:rsidRPr="00C52D9D">
              <w:rPr>
                <w:rStyle w:val="142"/>
                <w:sz w:val="24"/>
                <w:szCs w:val="24"/>
                <w:lang w:val="ro-RO"/>
              </w:rPr>
              <w:t>ș</w:t>
            </w:r>
            <w:r w:rsidRPr="00C52D9D">
              <w:rPr>
                <w:rStyle w:val="142"/>
                <w:sz w:val="24"/>
                <w:szCs w:val="24"/>
                <w:lang w:val="ro-RO"/>
              </w:rPr>
              <w:t>te concepte, situații, procese, proiecte asociate domeniului.</w:t>
            </w:r>
          </w:p>
        </w:tc>
      </w:tr>
      <w:tr w:rsidR="007A093C" w:rsidRPr="00640542" w:rsidTr="003C347C">
        <w:trPr>
          <w:trHeight w:val="396"/>
        </w:trPr>
        <w:tc>
          <w:tcPr>
            <w:tcW w:w="2796" w:type="dxa"/>
            <w:shd w:val="clear" w:color="auto" w:fill="FFFFFF"/>
          </w:tcPr>
          <w:p w:rsidR="007A093C" w:rsidRPr="00C52D9D" w:rsidRDefault="007A093C" w:rsidP="00D539DD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lastRenderedPageBreak/>
              <w:t>2. Asumă disponibilitatea de colaborare cu speciali</w:t>
            </w:r>
            <w:r w:rsidR="00D539DD"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>ș</w:t>
            </w: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>ti din alte domenii.</w:t>
            </w:r>
          </w:p>
        </w:tc>
        <w:tc>
          <w:tcPr>
            <w:tcW w:w="3867" w:type="dxa"/>
            <w:shd w:val="clear" w:color="auto" w:fill="FFFFFF"/>
          </w:tcPr>
          <w:p w:rsidR="007A093C" w:rsidRPr="00C52D9D" w:rsidRDefault="007A093C" w:rsidP="00D539DD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rStyle w:val="142"/>
                <w:sz w:val="24"/>
                <w:szCs w:val="24"/>
                <w:lang w:val="ro-RO" w:eastAsia="en-US"/>
              </w:rPr>
              <w:t>2. Execută activități de deservire a clienților.</w:t>
            </w:r>
          </w:p>
        </w:tc>
        <w:tc>
          <w:tcPr>
            <w:tcW w:w="3118" w:type="dxa"/>
            <w:shd w:val="clear" w:color="auto" w:fill="FFFFFF"/>
          </w:tcPr>
          <w:p w:rsidR="007A093C" w:rsidRPr="00C52D9D" w:rsidRDefault="007A093C" w:rsidP="00D539DD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>2. Cunoa</w:t>
            </w:r>
            <w:r w:rsidR="00D539DD"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>ș</w:t>
            </w: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 xml:space="preserve">te tehnicile  de lucru </w:t>
            </w:r>
            <w:r w:rsid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>și</w:t>
            </w: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 xml:space="preserve"> etapele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 xml:space="preserve"> de realizare a lucrărilor</w:t>
            </w: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 xml:space="preserve"> asociate domeniului.</w:t>
            </w:r>
          </w:p>
        </w:tc>
      </w:tr>
      <w:tr w:rsidR="007A093C" w:rsidRPr="00640542" w:rsidTr="003C347C">
        <w:trPr>
          <w:trHeight w:val="396"/>
        </w:trPr>
        <w:tc>
          <w:tcPr>
            <w:tcW w:w="2796" w:type="dxa"/>
            <w:shd w:val="clear" w:color="auto" w:fill="FFFFFF"/>
          </w:tcPr>
          <w:p w:rsidR="007A093C" w:rsidRPr="00C52D9D" w:rsidRDefault="007A093C" w:rsidP="000369E7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sz w:val="24"/>
                <w:szCs w:val="24"/>
                <w:lang w:val="ro-RO"/>
              </w:rPr>
            </w:pPr>
            <w:r w:rsidRPr="00C52D9D">
              <w:rPr>
                <w:rStyle w:val="142"/>
                <w:sz w:val="24"/>
                <w:szCs w:val="24"/>
                <w:lang w:val="ro-RO" w:eastAsia="en-US"/>
              </w:rPr>
              <w:t>3. Apreciază</w:t>
            </w: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 xml:space="preserve"> 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 xml:space="preserve">avantajele proiectării </w:t>
            </w:r>
            <w:r w:rsidR="00C52D9D">
              <w:rPr>
                <w:rStyle w:val="142"/>
                <w:sz w:val="24"/>
                <w:szCs w:val="24"/>
                <w:lang w:val="ro-RO" w:eastAsia="en-US"/>
              </w:rPr>
              <w:t>și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 xml:space="preserve"> prezentării diferitor programe asistate la calculator.</w:t>
            </w:r>
          </w:p>
        </w:tc>
        <w:tc>
          <w:tcPr>
            <w:tcW w:w="3867" w:type="dxa"/>
            <w:shd w:val="clear" w:color="auto" w:fill="FFFFFF"/>
          </w:tcPr>
          <w:p w:rsidR="007A093C" w:rsidRPr="00C52D9D" w:rsidRDefault="007A093C" w:rsidP="00D539DD">
            <w:pPr>
              <w:pStyle w:val="ListParagraph"/>
              <w:autoSpaceDE w:val="0"/>
              <w:autoSpaceDN w:val="0"/>
              <w:adjustRightInd w:val="0"/>
              <w:ind w:left="0"/>
              <w:rPr>
                <w:rStyle w:val="142"/>
                <w:sz w:val="24"/>
                <w:szCs w:val="24"/>
                <w:lang w:val="ro-RO"/>
              </w:rPr>
            </w:pPr>
            <w:r w:rsidRPr="00C52D9D">
              <w:rPr>
                <w:rStyle w:val="142"/>
                <w:sz w:val="24"/>
                <w:szCs w:val="24"/>
                <w:lang w:val="ro-RO"/>
              </w:rPr>
              <w:t>3. Selectează programul potrivit pentru o anumită sarcină.</w:t>
            </w:r>
          </w:p>
        </w:tc>
        <w:tc>
          <w:tcPr>
            <w:tcW w:w="3118" w:type="dxa"/>
            <w:shd w:val="clear" w:color="auto" w:fill="FFFFFF"/>
          </w:tcPr>
          <w:p w:rsidR="007A093C" w:rsidRPr="00C52D9D" w:rsidRDefault="007A093C" w:rsidP="000369E7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>3. Cunoa</w:t>
            </w:r>
            <w:r w:rsidR="00D539DD"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>ș</w:t>
            </w: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 xml:space="preserve">te specificul </w:t>
            </w:r>
            <w:r w:rsid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>și</w:t>
            </w: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 xml:space="preserve"> avantajele diferitor programe privind proiectarea </w:t>
            </w:r>
            <w:r w:rsid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>și</w:t>
            </w: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 xml:space="preserve"> prezentarea ideilor creative. </w:t>
            </w:r>
          </w:p>
        </w:tc>
      </w:tr>
    </w:tbl>
    <w:p w:rsidR="007A093C" w:rsidRPr="00C52D9D" w:rsidRDefault="007A093C" w:rsidP="00C4099B">
      <w:pPr>
        <w:spacing w:line="360" w:lineRule="auto"/>
        <w:jc w:val="center"/>
        <w:rPr>
          <w:b/>
          <w:bCs/>
          <w:lang w:val="ro-R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3867"/>
        <w:gridCol w:w="3118"/>
      </w:tblGrid>
      <w:tr w:rsidR="000229B3" w:rsidRPr="00640542" w:rsidTr="00C52D9D">
        <w:trPr>
          <w:trHeight w:val="396"/>
        </w:trPr>
        <w:tc>
          <w:tcPr>
            <w:tcW w:w="2796" w:type="dxa"/>
            <w:shd w:val="clear" w:color="auto" w:fill="FFFFFF"/>
            <w:vAlign w:val="center"/>
          </w:tcPr>
          <w:p w:rsidR="000229B3" w:rsidRPr="00C52D9D" w:rsidRDefault="000229B3" w:rsidP="00D539DD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C52D9D">
              <w:rPr>
                <w:b/>
                <w:lang w:val="ro-RO"/>
              </w:rPr>
              <w:t xml:space="preserve">CP1.1. Cunoașterea, înțelegerea </w:t>
            </w:r>
            <w:r w:rsidR="00C52D9D">
              <w:rPr>
                <w:b/>
                <w:lang w:val="ro-RO"/>
              </w:rPr>
              <w:t>și</w:t>
            </w:r>
            <w:r w:rsidRPr="00C52D9D">
              <w:rPr>
                <w:b/>
                <w:lang w:val="ro-RO"/>
              </w:rPr>
              <w:t xml:space="preserve"> utilizarea limbajului specific</w:t>
            </w:r>
          </w:p>
        </w:tc>
        <w:tc>
          <w:tcPr>
            <w:tcW w:w="6985" w:type="dxa"/>
            <w:gridSpan w:val="2"/>
            <w:shd w:val="clear" w:color="auto" w:fill="FFFFFF"/>
          </w:tcPr>
          <w:p w:rsidR="000229B3" w:rsidRPr="00C52D9D" w:rsidRDefault="000229B3" w:rsidP="000229B3">
            <w:pPr>
              <w:spacing w:line="360" w:lineRule="auto"/>
              <w:rPr>
                <w:b/>
                <w:lang w:val="ro-RO"/>
              </w:rPr>
            </w:pPr>
            <w:r w:rsidRPr="00C52D9D">
              <w:rPr>
                <w:b/>
                <w:lang w:val="ro-RO"/>
              </w:rPr>
              <w:t xml:space="preserve">Cunoașterea, înțelegerea conceptelor, teoriilor </w:t>
            </w:r>
            <w:r w:rsidR="00C52D9D">
              <w:rPr>
                <w:b/>
                <w:lang w:val="ro-RO"/>
              </w:rPr>
              <w:t>și</w:t>
            </w:r>
            <w:r w:rsidRPr="00C52D9D">
              <w:rPr>
                <w:b/>
                <w:lang w:val="ro-RO"/>
              </w:rPr>
              <w:t xml:space="preserve"> metodelor de bază ale domeniului calculatoare, utilizarea lor adecvată în comunicarea profesională.</w:t>
            </w:r>
          </w:p>
        </w:tc>
      </w:tr>
      <w:tr w:rsidR="000229B3" w:rsidRPr="00C52D9D" w:rsidTr="003C347C">
        <w:trPr>
          <w:trHeight w:val="396"/>
        </w:trPr>
        <w:tc>
          <w:tcPr>
            <w:tcW w:w="2796" w:type="dxa"/>
            <w:shd w:val="clear" w:color="auto" w:fill="FFFFFF"/>
            <w:vAlign w:val="center"/>
          </w:tcPr>
          <w:p w:rsidR="000229B3" w:rsidRPr="00C52D9D" w:rsidRDefault="000229B3" w:rsidP="00D539DD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C52D9D">
              <w:rPr>
                <w:b/>
                <w:bCs/>
                <w:lang w:val="ro-RO"/>
              </w:rPr>
              <w:t>Atitudini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0229B3" w:rsidRPr="00C52D9D" w:rsidRDefault="000229B3" w:rsidP="00D539DD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C52D9D">
              <w:rPr>
                <w:b/>
                <w:bCs/>
                <w:lang w:val="ro-RO"/>
              </w:rPr>
              <w:t>Abilități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29B3" w:rsidRPr="00C52D9D" w:rsidRDefault="000229B3" w:rsidP="00D539DD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C52D9D">
              <w:rPr>
                <w:b/>
                <w:bCs/>
                <w:lang w:val="ro-RO"/>
              </w:rPr>
              <w:t>Cunoștințe</w:t>
            </w:r>
          </w:p>
        </w:tc>
      </w:tr>
      <w:tr w:rsidR="000229B3" w:rsidRPr="00C52D9D" w:rsidTr="003C347C">
        <w:trPr>
          <w:trHeight w:val="396"/>
        </w:trPr>
        <w:tc>
          <w:tcPr>
            <w:tcW w:w="2796" w:type="dxa"/>
            <w:shd w:val="clear" w:color="auto" w:fill="FFFFFF"/>
          </w:tcPr>
          <w:p w:rsidR="000229B3" w:rsidRPr="00C52D9D" w:rsidRDefault="000229B3" w:rsidP="00D539DD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 xml:space="preserve">1. 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>Apreciază rolul cunoașterii terminologiei în comunicarea profesională.</w:t>
            </w:r>
          </w:p>
        </w:tc>
        <w:tc>
          <w:tcPr>
            <w:tcW w:w="3867" w:type="dxa"/>
            <w:shd w:val="clear" w:color="auto" w:fill="FFFFFF"/>
          </w:tcPr>
          <w:p w:rsidR="000229B3" w:rsidRPr="00C52D9D" w:rsidRDefault="000229B3" w:rsidP="00D539DD">
            <w:pPr>
              <w:pStyle w:val="ListParagraph"/>
              <w:autoSpaceDE w:val="0"/>
              <w:autoSpaceDN w:val="0"/>
              <w:adjustRightInd w:val="0"/>
              <w:ind w:left="0"/>
              <w:rPr>
                <w:rStyle w:val="142"/>
                <w:sz w:val="24"/>
                <w:szCs w:val="24"/>
                <w:lang w:val="ro-RO"/>
              </w:rPr>
            </w:pPr>
            <w:r w:rsidRPr="00C52D9D">
              <w:rPr>
                <w:rStyle w:val="142"/>
                <w:sz w:val="24"/>
                <w:szCs w:val="24"/>
                <w:lang w:val="ro-RO"/>
              </w:rPr>
              <w:t xml:space="preserve">1.Aplică limbajul terminologic în redarea informației pe orizontală </w:t>
            </w:r>
            <w:r w:rsidR="00C52D9D">
              <w:rPr>
                <w:rStyle w:val="142"/>
                <w:sz w:val="24"/>
                <w:szCs w:val="24"/>
                <w:lang w:val="ro-RO"/>
              </w:rPr>
              <w:t>și</w:t>
            </w:r>
            <w:r w:rsidRPr="00C52D9D">
              <w:rPr>
                <w:rStyle w:val="142"/>
                <w:sz w:val="24"/>
                <w:szCs w:val="24"/>
                <w:lang w:val="ro-RO"/>
              </w:rPr>
              <w:t xml:space="preserve"> pe verticală.</w:t>
            </w:r>
          </w:p>
        </w:tc>
        <w:tc>
          <w:tcPr>
            <w:tcW w:w="3118" w:type="dxa"/>
            <w:shd w:val="clear" w:color="auto" w:fill="FFFFFF"/>
          </w:tcPr>
          <w:p w:rsidR="000229B3" w:rsidRPr="00C52D9D" w:rsidRDefault="000229B3" w:rsidP="00D539DD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after="200"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>1.Cunoaște terminologia de specialitate.</w:t>
            </w:r>
          </w:p>
        </w:tc>
      </w:tr>
      <w:tr w:rsidR="000229B3" w:rsidRPr="00640542" w:rsidTr="003C347C">
        <w:trPr>
          <w:trHeight w:val="396"/>
        </w:trPr>
        <w:tc>
          <w:tcPr>
            <w:tcW w:w="2796" w:type="dxa"/>
            <w:shd w:val="clear" w:color="auto" w:fill="FFFFFF"/>
          </w:tcPr>
          <w:p w:rsidR="000229B3" w:rsidRPr="00C52D9D" w:rsidRDefault="000229B3" w:rsidP="00D539DD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 xml:space="preserve">2. 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 xml:space="preserve">Aplică cunoștințele de limbi </w:t>
            </w: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>modern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 xml:space="preserve">e în activitatea </w:t>
            </w:r>
            <w:r w:rsidR="00C52D9D">
              <w:rPr>
                <w:rStyle w:val="142"/>
                <w:sz w:val="24"/>
                <w:szCs w:val="24"/>
                <w:lang w:val="ro-RO" w:eastAsia="en-US"/>
              </w:rPr>
              <w:t>și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 xml:space="preserve"> comunicarea profesională.</w:t>
            </w:r>
          </w:p>
        </w:tc>
        <w:tc>
          <w:tcPr>
            <w:tcW w:w="3867" w:type="dxa"/>
            <w:tcBorders>
              <w:top w:val="nil"/>
            </w:tcBorders>
            <w:shd w:val="clear" w:color="auto" w:fill="FFFFFF"/>
          </w:tcPr>
          <w:p w:rsidR="000229B3" w:rsidRPr="00C52D9D" w:rsidRDefault="000229B3" w:rsidP="00D539DD">
            <w:pPr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rStyle w:val="142"/>
                <w:sz w:val="24"/>
                <w:szCs w:val="24"/>
                <w:lang w:val="ro-RO" w:eastAsia="en-US"/>
              </w:rPr>
              <w:t xml:space="preserve">2.Selectează </w:t>
            </w:r>
            <w:r w:rsidR="00C52D9D">
              <w:rPr>
                <w:rStyle w:val="142"/>
                <w:sz w:val="24"/>
                <w:szCs w:val="24"/>
                <w:lang w:val="ro-RO" w:eastAsia="en-US"/>
              </w:rPr>
              <w:t>și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 xml:space="preserve"> utilizează optim informația din diferite surse în limba maternă </w:t>
            </w:r>
            <w:r w:rsidR="00C52D9D">
              <w:rPr>
                <w:rStyle w:val="142"/>
                <w:sz w:val="24"/>
                <w:szCs w:val="24"/>
                <w:lang w:val="ro-RO" w:eastAsia="en-US"/>
              </w:rPr>
              <w:t>și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 xml:space="preserve"> modernă</w:t>
            </w: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 xml:space="preserve">. </w:t>
            </w:r>
          </w:p>
        </w:tc>
        <w:tc>
          <w:tcPr>
            <w:tcW w:w="3118" w:type="dxa"/>
            <w:shd w:val="clear" w:color="auto" w:fill="FFFFFF"/>
          </w:tcPr>
          <w:p w:rsidR="000229B3" w:rsidRPr="00C52D9D" w:rsidRDefault="000229B3" w:rsidP="00D539DD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rStyle w:val="142"/>
                <w:sz w:val="24"/>
                <w:szCs w:val="24"/>
                <w:lang w:val="ro-RO" w:eastAsia="en-US"/>
              </w:rPr>
              <w:t xml:space="preserve">2.Cunoaște </w:t>
            </w:r>
            <w:r w:rsidR="00C52D9D">
              <w:rPr>
                <w:rStyle w:val="142"/>
                <w:sz w:val="24"/>
                <w:szCs w:val="24"/>
                <w:lang w:val="ro-RO" w:eastAsia="en-US"/>
              </w:rPr>
              <w:t>și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 xml:space="preserve"> utilizează una sau mai multe limbi moderne.</w:t>
            </w:r>
          </w:p>
        </w:tc>
      </w:tr>
      <w:tr w:rsidR="000229B3" w:rsidRPr="00640542" w:rsidTr="003C347C">
        <w:trPr>
          <w:trHeight w:val="396"/>
        </w:trPr>
        <w:tc>
          <w:tcPr>
            <w:tcW w:w="2796" w:type="dxa"/>
            <w:shd w:val="clear" w:color="auto" w:fill="FFFFFF"/>
          </w:tcPr>
          <w:p w:rsidR="000229B3" w:rsidRPr="00C52D9D" w:rsidRDefault="000229B3" w:rsidP="00D539DD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 xml:space="preserve">3. 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>Conștientizează importanța comunicării în colectiv</w:t>
            </w: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 xml:space="preserve">e de specialiști din diverse domenii </w:t>
            </w:r>
            <w:r w:rsid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>și</w:t>
            </w: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 xml:space="preserve"> 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>calificări</w:t>
            </w: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>.</w:t>
            </w:r>
          </w:p>
        </w:tc>
        <w:tc>
          <w:tcPr>
            <w:tcW w:w="3867" w:type="dxa"/>
            <w:shd w:val="clear" w:color="auto" w:fill="FFFFFF"/>
          </w:tcPr>
          <w:p w:rsidR="000229B3" w:rsidRPr="00C52D9D" w:rsidRDefault="000229B3" w:rsidP="00D539DD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rStyle w:val="142"/>
                <w:sz w:val="24"/>
                <w:szCs w:val="24"/>
                <w:lang w:val="ro-RO" w:eastAsia="en-US"/>
              </w:rPr>
              <w:t>3.Utilizează în comunicarea profesională noțiuni specifice activităților solicitate.</w:t>
            </w:r>
          </w:p>
        </w:tc>
        <w:tc>
          <w:tcPr>
            <w:tcW w:w="3118" w:type="dxa"/>
            <w:shd w:val="clear" w:color="auto" w:fill="FFFFFF"/>
          </w:tcPr>
          <w:p w:rsidR="000229B3" w:rsidRPr="00C52D9D" w:rsidRDefault="000229B3" w:rsidP="00D539DD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 xml:space="preserve">3.Cunoaște 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 xml:space="preserve">terminologia </w:t>
            </w:r>
            <w:r w:rsidR="00C52D9D">
              <w:rPr>
                <w:rStyle w:val="142"/>
                <w:sz w:val="24"/>
                <w:szCs w:val="24"/>
                <w:lang w:val="ro-RO" w:eastAsia="en-US"/>
              </w:rPr>
              <w:t>și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 xml:space="preserve"> noțiunile de bază specifice domeniului</w:t>
            </w: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>.</w:t>
            </w:r>
          </w:p>
        </w:tc>
      </w:tr>
      <w:tr w:rsidR="000229B3" w:rsidRPr="00640542" w:rsidTr="003C347C">
        <w:trPr>
          <w:trHeight w:val="396"/>
        </w:trPr>
        <w:tc>
          <w:tcPr>
            <w:tcW w:w="2796" w:type="dxa"/>
            <w:shd w:val="clear" w:color="auto" w:fill="FFFFFF"/>
          </w:tcPr>
          <w:p w:rsidR="000229B3" w:rsidRPr="00C52D9D" w:rsidRDefault="000229B3" w:rsidP="00D539DD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 xml:space="preserve">4. </w:t>
            </w:r>
            <w:r w:rsidR="000369E7" w:rsidRPr="00C52D9D">
              <w:rPr>
                <w:rStyle w:val="142"/>
                <w:sz w:val="24"/>
                <w:szCs w:val="24"/>
                <w:lang w:val="ro-RO" w:eastAsia="en-US"/>
              </w:rPr>
              <w:t>Recunoașt</w:t>
            </w:r>
            <w:r w:rsidR="000369E7"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>erea</w:t>
            </w: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 xml:space="preserve"> necesit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 xml:space="preserve">ății utilizării diferitor tehnici </w:t>
            </w:r>
            <w:r w:rsidR="00C52D9D">
              <w:rPr>
                <w:rStyle w:val="142"/>
                <w:sz w:val="24"/>
                <w:szCs w:val="24"/>
                <w:lang w:val="ro-RO" w:eastAsia="en-US"/>
              </w:rPr>
              <w:t>și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 xml:space="preserve"> </w:t>
            </w: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>metode argumentate teoretic.</w:t>
            </w:r>
          </w:p>
        </w:tc>
        <w:tc>
          <w:tcPr>
            <w:tcW w:w="3867" w:type="dxa"/>
            <w:shd w:val="clear" w:color="auto" w:fill="FFFFFF"/>
          </w:tcPr>
          <w:p w:rsidR="000229B3" w:rsidRPr="00C52D9D" w:rsidRDefault="000229B3" w:rsidP="000369E7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rStyle w:val="142"/>
                <w:sz w:val="24"/>
                <w:szCs w:val="24"/>
                <w:lang w:val="ro-RO" w:eastAsia="en-US"/>
              </w:rPr>
              <w:t xml:space="preserve">4.Aplică </w:t>
            </w: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 xml:space="preserve">tehnici </w:t>
            </w:r>
            <w:r w:rsid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>și</w:t>
            </w: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 xml:space="preserve"> metode 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 xml:space="preserve">la proiectarea, realizarea </w:t>
            </w:r>
            <w:r w:rsidR="00C52D9D">
              <w:rPr>
                <w:rStyle w:val="142"/>
                <w:sz w:val="24"/>
                <w:szCs w:val="24"/>
                <w:lang w:val="ro-RO" w:eastAsia="en-US"/>
              </w:rPr>
              <w:t>și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 xml:space="preserve"> încercarea sistemelor de automatizări</w:t>
            </w: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 xml:space="preserve">. </w:t>
            </w:r>
          </w:p>
        </w:tc>
        <w:tc>
          <w:tcPr>
            <w:tcW w:w="3118" w:type="dxa"/>
            <w:shd w:val="clear" w:color="auto" w:fill="FFFFFF"/>
          </w:tcPr>
          <w:p w:rsidR="000229B3" w:rsidRPr="00C52D9D" w:rsidRDefault="000229B3" w:rsidP="000369E7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 xml:space="preserve">4.Cunoaște metodele </w:t>
            </w:r>
            <w:r w:rsid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>și</w:t>
            </w: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 xml:space="preserve"> procedeele specifice 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>sistemelor de automatizări</w:t>
            </w: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>.</w:t>
            </w:r>
          </w:p>
        </w:tc>
      </w:tr>
      <w:tr w:rsidR="000229B3" w:rsidRPr="00640542" w:rsidTr="003C347C">
        <w:trPr>
          <w:trHeight w:val="396"/>
        </w:trPr>
        <w:tc>
          <w:tcPr>
            <w:tcW w:w="2796" w:type="dxa"/>
            <w:shd w:val="clear" w:color="auto" w:fill="FFFFFF"/>
          </w:tcPr>
          <w:p w:rsidR="000229B3" w:rsidRPr="00C52D9D" w:rsidRDefault="000229B3" w:rsidP="00D539DD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>5. Este capabil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 xml:space="preserve"> să consulte mai multe surse pentru a fi la curent cu noutățile în domeniu.</w:t>
            </w:r>
          </w:p>
        </w:tc>
        <w:tc>
          <w:tcPr>
            <w:tcW w:w="3867" w:type="dxa"/>
            <w:vMerge w:val="restart"/>
            <w:shd w:val="clear" w:color="auto" w:fill="FFFFFF"/>
          </w:tcPr>
          <w:p w:rsidR="000229B3" w:rsidRPr="00C52D9D" w:rsidRDefault="000229B3" w:rsidP="00D539DD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rStyle w:val="142"/>
                <w:sz w:val="24"/>
                <w:szCs w:val="24"/>
                <w:lang w:val="ro-RO" w:eastAsia="en-US"/>
              </w:rPr>
              <w:t xml:space="preserve">5.Selectează </w:t>
            </w:r>
            <w:r w:rsidR="00C52D9D">
              <w:rPr>
                <w:rStyle w:val="142"/>
                <w:sz w:val="24"/>
                <w:szCs w:val="24"/>
                <w:lang w:val="ro-RO" w:eastAsia="en-US"/>
              </w:rPr>
              <w:t>și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 xml:space="preserve"> utilizează informații din literatura de specialitate </w:t>
            </w:r>
            <w:r w:rsidR="00C52D9D">
              <w:rPr>
                <w:rStyle w:val="142"/>
                <w:sz w:val="24"/>
                <w:szCs w:val="24"/>
                <w:lang w:val="ro-RO" w:eastAsia="en-US"/>
              </w:rPr>
              <w:t>și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 xml:space="preserve"> mass-media.</w:t>
            </w:r>
          </w:p>
        </w:tc>
        <w:tc>
          <w:tcPr>
            <w:tcW w:w="3118" w:type="dxa"/>
            <w:shd w:val="clear" w:color="auto" w:fill="FFFFFF"/>
          </w:tcPr>
          <w:p w:rsidR="000229B3" w:rsidRPr="00C52D9D" w:rsidRDefault="000229B3" w:rsidP="000369E7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rStyle w:val="142"/>
                <w:sz w:val="24"/>
                <w:szCs w:val="24"/>
                <w:lang w:val="ro-RO" w:eastAsia="en-US"/>
              </w:rPr>
              <w:t xml:space="preserve">5.Cunoaște metodologia de cercetare </w:t>
            </w:r>
            <w:r w:rsidR="00C52D9D">
              <w:rPr>
                <w:rStyle w:val="142"/>
                <w:sz w:val="24"/>
                <w:szCs w:val="24"/>
                <w:lang w:val="ro-RO" w:eastAsia="en-US"/>
              </w:rPr>
              <w:t>și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 xml:space="preserve"> analiză a surselor de informare.</w:t>
            </w:r>
          </w:p>
        </w:tc>
      </w:tr>
      <w:tr w:rsidR="000229B3" w:rsidRPr="00C52D9D" w:rsidTr="003C347C">
        <w:trPr>
          <w:trHeight w:val="1294"/>
        </w:trPr>
        <w:tc>
          <w:tcPr>
            <w:tcW w:w="2796" w:type="dxa"/>
            <w:shd w:val="clear" w:color="auto" w:fill="FFFFFF"/>
          </w:tcPr>
          <w:p w:rsidR="000229B3" w:rsidRPr="00C52D9D" w:rsidRDefault="000229B3" w:rsidP="00D539DD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 xml:space="preserve">6. 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 xml:space="preserve">Apreciază importanta noilor elaborări profesionale în domeniul sisteme </w:t>
            </w:r>
            <w:r w:rsidR="00C52D9D">
              <w:rPr>
                <w:rStyle w:val="142"/>
                <w:sz w:val="24"/>
                <w:szCs w:val="24"/>
                <w:lang w:val="ro-RO" w:eastAsia="en-US"/>
              </w:rPr>
              <w:t>și</w:t>
            </w:r>
            <w:r w:rsidRPr="00C52D9D">
              <w:rPr>
                <w:rStyle w:val="142"/>
                <w:sz w:val="24"/>
                <w:szCs w:val="24"/>
                <w:lang w:val="ro-RO" w:eastAsia="en-US"/>
              </w:rPr>
              <w:t xml:space="preserve"> calculatoare.</w:t>
            </w:r>
          </w:p>
        </w:tc>
        <w:tc>
          <w:tcPr>
            <w:tcW w:w="3867" w:type="dxa"/>
            <w:vMerge/>
            <w:shd w:val="clear" w:color="auto" w:fill="FFFFFF"/>
          </w:tcPr>
          <w:p w:rsidR="000229B3" w:rsidRPr="00C52D9D" w:rsidRDefault="000229B3" w:rsidP="00D539DD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3118" w:type="dxa"/>
            <w:shd w:val="clear" w:color="auto" w:fill="FFFFFF"/>
          </w:tcPr>
          <w:p w:rsidR="000229B3" w:rsidRPr="00C52D9D" w:rsidRDefault="000229B3" w:rsidP="00D539DD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line="276" w:lineRule="auto"/>
              <w:rPr>
                <w:lang w:val="ro-RO"/>
              </w:rPr>
            </w:pPr>
            <w:r w:rsidRPr="00C52D9D"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  <w:t>6.Cunoaște sursele informaționale din domeniu.</w:t>
            </w:r>
            <w:r w:rsidRPr="00C52D9D">
              <w:rPr>
                <w:lang w:val="ro-RO"/>
              </w:rPr>
              <w:t xml:space="preserve"> </w:t>
            </w:r>
          </w:p>
          <w:p w:rsidR="000229B3" w:rsidRPr="00C52D9D" w:rsidRDefault="000229B3" w:rsidP="00D539DD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  <w:lang w:val="ro-RO" w:eastAsia="en-US"/>
              </w:rPr>
            </w:pPr>
            <w:r w:rsidRPr="00C52D9D">
              <w:rPr>
                <w:lang w:val="ro-RO"/>
              </w:rPr>
              <w:t>Cunoaște diferite programe la calculator.</w:t>
            </w:r>
          </w:p>
        </w:tc>
      </w:tr>
    </w:tbl>
    <w:p w:rsidR="007A093C" w:rsidRPr="00C52D9D" w:rsidRDefault="007A093C" w:rsidP="00C4099B">
      <w:pPr>
        <w:spacing w:line="360" w:lineRule="auto"/>
        <w:jc w:val="center"/>
        <w:rPr>
          <w:b/>
          <w:lang w:val="ro-RO"/>
        </w:rPr>
      </w:pPr>
    </w:p>
    <w:p w:rsidR="007A093C" w:rsidRPr="00C52D9D" w:rsidRDefault="00FB4F43" w:rsidP="00FB4F43">
      <w:pPr>
        <w:pStyle w:val="Style1"/>
        <w:widowControl/>
        <w:spacing w:before="34" w:line="360" w:lineRule="auto"/>
        <w:jc w:val="center"/>
        <w:rPr>
          <w:rStyle w:val="FontStyle12"/>
          <w:sz w:val="24"/>
          <w:szCs w:val="24"/>
          <w:lang w:val="ro-RO" w:eastAsia="ro-RO"/>
        </w:rPr>
      </w:pPr>
      <w:r w:rsidRPr="00C52D9D">
        <w:rPr>
          <w:rStyle w:val="FontStyle12"/>
          <w:sz w:val="24"/>
          <w:szCs w:val="24"/>
          <w:lang w:val="ro-RO" w:eastAsia="ro-RO"/>
        </w:rPr>
        <w:t xml:space="preserve">7.STABILIREA VOLUMUL DE MUNCĂ PENTRU PROGRAMELE TIPICE DE </w:t>
      </w:r>
      <w:r w:rsidR="000369E7">
        <w:rPr>
          <w:rStyle w:val="FontStyle12"/>
          <w:sz w:val="24"/>
          <w:szCs w:val="24"/>
          <w:lang w:val="ro-RO" w:eastAsia="ro-RO"/>
        </w:rPr>
        <w:br/>
      </w:r>
      <w:r w:rsidRPr="00C52D9D">
        <w:rPr>
          <w:rStyle w:val="FontStyle12"/>
          <w:sz w:val="24"/>
          <w:szCs w:val="24"/>
          <w:lang w:val="ro-RO" w:eastAsia="ro-RO"/>
        </w:rPr>
        <w:t>FORMARE,</w:t>
      </w:r>
      <w:r w:rsidR="000369E7">
        <w:rPr>
          <w:rStyle w:val="FontStyle12"/>
          <w:sz w:val="24"/>
          <w:szCs w:val="24"/>
          <w:lang w:val="ro-RO" w:eastAsia="ro-RO"/>
        </w:rPr>
        <w:t xml:space="preserve"> </w:t>
      </w:r>
      <w:r w:rsidRPr="00C52D9D">
        <w:rPr>
          <w:rStyle w:val="FontStyle12"/>
          <w:sz w:val="24"/>
          <w:szCs w:val="24"/>
          <w:lang w:val="ro-RO" w:eastAsia="ro-RO"/>
        </w:rPr>
        <w:t>EXPRIMAT ÎN CREDITE ECVET</w:t>
      </w:r>
    </w:p>
    <w:p w:rsidR="003C347C" w:rsidRPr="00C52D9D" w:rsidRDefault="003C347C" w:rsidP="00FB4F43">
      <w:pPr>
        <w:pStyle w:val="Style1"/>
        <w:widowControl/>
        <w:spacing w:before="34" w:line="360" w:lineRule="auto"/>
        <w:jc w:val="center"/>
        <w:rPr>
          <w:rStyle w:val="FontStyle12"/>
          <w:b w:val="0"/>
          <w:sz w:val="24"/>
          <w:szCs w:val="24"/>
          <w:lang w:val="ro-RO" w:eastAsia="ro-R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5359"/>
      </w:tblGrid>
      <w:tr w:rsidR="007A093C" w:rsidRPr="00640542" w:rsidTr="003C347C">
        <w:tc>
          <w:tcPr>
            <w:tcW w:w="4530" w:type="dxa"/>
          </w:tcPr>
          <w:p w:rsidR="007A093C" w:rsidRPr="00C52D9D" w:rsidRDefault="007A093C" w:rsidP="00EE0DC9">
            <w:pPr>
              <w:pStyle w:val="Style1"/>
              <w:widowControl/>
              <w:spacing w:before="5" w:line="360" w:lineRule="auto"/>
              <w:jc w:val="center"/>
              <w:rPr>
                <w:rStyle w:val="FontStyle12"/>
                <w:sz w:val="24"/>
                <w:szCs w:val="24"/>
                <w:lang w:val="ro-RO" w:eastAsia="ro-RO"/>
              </w:rPr>
            </w:pPr>
          </w:p>
        </w:tc>
        <w:tc>
          <w:tcPr>
            <w:tcW w:w="5359" w:type="dxa"/>
          </w:tcPr>
          <w:p w:rsidR="007A093C" w:rsidRPr="00C52D9D" w:rsidRDefault="007A093C" w:rsidP="00EE0DC9">
            <w:pPr>
              <w:pStyle w:val="Style1"/>
              <w:widowControl/>
              <w:spacing w:before="5" w:line="360" w:lineRule="auto"/>
              <w:jc w:val="center"/>
              <w:rPr>
                <w:rStyle w:val="FontStyle12"/>
                <w:b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2"/>
                <w:b w:val="0"/>
                <w:sz w:val="24"/>
                <w:szCs w:val="24"/>
                <w:lang w:val="ro-RO" w:eastAsia="ro-RO"/>
              </w:rPr>
              <w:t>1 credit ECTS = 30 ore de lucru ale elevului</w:t>
            </w:r>
          </w:p>
        </w:tc>
      </w:tr>
      <w:tr w:rsidR="007A093C" w:rsidRPr="00C52D9D" w:rsidTr="003C347C">
        <w:tc>
          <w:tcPr>
            <w:tcW w:w="4530" w:type="dxa"/>
          </w:tcPr>
          <w:p w:rsidR="007A093C" w:rsidRPr="00C52D9D" w:rsidRDefault="007A093C" w:rsidP="00EE0DC9">
            <w:pPr>
              <w:pStyle w:val="Style1"/>
              <w:widowControl/>
              <w:spacing w:before="5" w:line="360" w:lineRule="auto"/>
              <w:jc w:val="both"/>
              <w:rPr>
                <w:rStyle w:val="FontStyle12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2"/>
                <w:b w:val="0"/>
                <w:sz w:val="24"/>
                <w:szCs w:val="24"/>
                <w:lang w:val="ro-RO" w:eastAsia="ro-RO"/>
              </w:rPr>
              <w:t>Profesional tehnic postsecundar</w:t>
            </w:r>
          </w:p>
        </w:tc>
        <w:tc>
          <w:tcPr>
            <w:tcW w:w="5359" w:type="dxa"/>
          </w:tcPr>
          <w:p w:rsidR="007A093C" w:rsidRPr="00C52D9D" w:rsidRDefault="007A093C" w:rsidP="00687EC1">
            <w:pPr>
              <w:pStyle w:val="Style1"/>
              <w:widowControl/>
              <w:spacing w:before="5" w:line="360" w:lineRule="auto"/>
              <w:jc w:val="center"/>
              <w:rPr>
                <w:rStyle w:val="FontStyle12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2"/>
                <w:b w:val="0"/>
                <w:sz w:val="24"/>
                <w:szCs w:val="24"/>
                <w:lang w:val="ro-RO" w:eastAsia="ro-RO"/>
              </w:rPr>
              <w:t>120 ECTS, durata 4 ani</w:t>
            </w:r>
          </w:p>
        </w:tc>
      </w:tr>
      <w:tr w:rsidR="007A093C" w:rsidRPr="00C52D9D" w:rsidTr="003C347C">
        <w:tc>
          <w:tcPr>
            <w:tcW w:w="4530" w:type="dxa"/>
          </w:tcPr>
          <w:p w:rsidR="007A093C" w:rsidRPr="00C52D9D" w:rsidRDefault="007A093C" w:rsidP="00EE0DC9">
            <w:pPr>
              <w:pStyle w:val="Style1"/>
              <w:widowControl/>
              <w:spacing w:before="5" w:line="360" w:lineRule="auto"/>
              <w:jc w:val="both"/>
              <w:rPr>
                <w:rStyle w:val="FontStyle12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2"/>
                <w:b w:val="0"/>
                <w:sz w:val="24"/>
                <w:szCs w:val="24"/>
                <w:lang w:val="ro-RO" w:eastAsia="ro-RO"/>
              </w:rPr>
              <w:t>Profesional tehnic postsecundar non-terțiar</w:t>
            </w:r>
          </w:p>
        </w:tc>
        <w:tc>
          <w:tcPr>
            <w:tcW w:w="5359" w:type="dxa"/>
          </w:tcPr>
          <w:p w:rsidR="007A093C" w:rsidRPr="00C52D9D" w:rsidRDefault="00687EC1" w:rsidP="00687EC1">
            <w:pPr>
              <w:pStyle w:val="Style1"/>
              <w:widowControl/>
              <w:spacing w:before="5" w:line="360" w:lineRule="auto"/>
              <w:jc w:val="center"/>
              <w:rPr>
                <w:rStyle w:val="FontStyle12"/>
                <w:b w:val="0"/>
                <w:sz w:val="24"/>
                <w:szCs w:val="24"/>
                <w:lang w:val="ro-RO" w:eastAsia="ro-RO"/>
              </w:rPr>
            </w:pPr>
            <w:r w:rsidRPr="00C52D9D">
              <w:rPr>
                <w:rStyle w:val="FontStyle12"/>
                <w:b w:val="0"/>
                <w:sz w:val="24"/>
                <w:szCs w:val="24"/>
                <w:lang w:val="ro-RO" w:eastAsia="ro-RO"/>
              </w:rPr>
              <w:t>120 EC</w:t>
            </w:r>
            <w:r w:rsidR="007A093C" w:rsidRPr="00C52D9D">
              <w:rPr>
                <w:rStyle w:val="FontStyle12"/>
                <w:b w:val="0"/>
                <w:sz w:val="24"/>
                <w:szCs w:val="24"/>
                <w:lang w:val="ro-RO" w:eastAsia="ro-RO"/>
              </w:rPr>
              <w:t>TS, durata 2 ani</w:t>
            </w:r>
          </w:p>
        </w:tc>
      </w:tr>
    </w:tbl>
    <w:p w:rsidR="007A093C" w:rsidRPr="00C52D9D" w:rsidRDefault="00FB4F43" w:rsidP="00FB4F43">
      <w:pPr>
        <w:pStyle w:val="Style5"/>
        <w:widowControl/>
        <w:tabs>
          <w:tab w:val="left" w:pos="2057"/>
        </w:tabs>
        <w:spacing w:before="2" w:line="360" w:lineRule="auto"/>
        <w:jc w:val="center"/>
        <w:rPr>
          <w:rStyle w:val="FontStyle12"/>
          <w:caps/>
          <w:sz w:val="24"/>
          <w:szCs w:val="24"/>
          <w:lang w:val="ro-RO" w:eastAsia="ro-RO"/>
        </w:rPr>
      </w:pPr>
      <w:r w:rsidRPr="00C52D9D">
        <w:rPr>
          <w:rStyle w:val="FontStyle12"/>
          <w:caps/>
          <w:sz w:val="24"/>
          <w:szCs w:val="24"/>
          <w:lang w:val="ro-RO" w:eastAsia="ro-RO"/>
        </w:rPr>
        <w:t>8.</w:t>
      </w:r>
      <w:r w:rsidR="007A093C" w:rsidRPr="00C52D9D">
        <w:rPr>
          <w:rStyle w:val="FontStyle12"/>
          <w:caps/>
          <w:sz w:val="24"/>
          <w:szCs w:val="24"/>
          <w:lang w:val="ro-RO" w:eastAsia="ro-RO"/>
        </w:rPr>
        <w:t xml:space="preserve">Orientări </w:t>
      </w:r>
      <w:r w:rsidR="00C52D9D">
        <w:rPr>
          <w:rStyle w:val="FontStyle12"/>
          <w:caps/>
          <w:sz w:val="24"/>
          <w:szCs w:val="24"/>
          <w:lang w:val="ro-RO" w:eastAsia="ro-RO"/>
        </w:rPr>
        <w:t>și</w:t>
      </w:r>
      <w:r w:rsidR="007A093C" w:rsidRPr="00C52D9D">
        <w:rPr>
          <w:rStyle w:val="FontStyle12"/>
          <w:caps/>
          <w:sz w:val="24"/>
          <w:szCs w:val="24"/>
          <w:lang w:val="ro-RO" w:eastAsia="ro-RO"/>
        </w:rPr>
        <w:t xml:space="preserve"> diferențe în spațiul european al învățământului profesional tehnic postsecundar </w:t>
      </w:r>
      <w:r w:rsidR="00C52D9D">
        <w:rPr>
          <w:rStyle w:val="FontStyle12"/>
          <w:caps/>
          <w:sz w:val="24"/>
          <w:szCs w:val="24"/>
          <w:lang w:val="ro-RO" w:eastAsia="ro-RO"/>
        </w:rPr>
        <w:t>și</w:t>
      </w:r>
      <w:r w:rsidR="007A093C" w:rsidRPr="00C52D9D">
        <w:rPr>
          <w:rStyle w:val="FontStyle12"/>
          <w:caps/>
          <w:sz w:val="24"/>
          <w:szCs w:val="24"/>
          <w:lang w:val="ro-RO" w:eastAsia="ro-RO"/>
        </w:rPr>
        <w:t xml:space="preserve"> postse</w:t>
      </w:r>
      <w:r w:rsidR="003C347C" w:rsidRPr="00C52D9D">
        <w:rPr>
          <w:rStyle w:val="FontStyle12"/>
          <w:caps/>
          <w:sz w:val="24"/>
          <w:szCs w:val="24"/>
          <w:lang w:val="ro-RO" w:eastAsia="ro-RO"/>
        </w:rPr>
        <w:t>cundar non-universitar</w:t>
      </w:r>
    </w:p>
    <w:p w:rsidR="003C347C" w:rsidRPr="00C52D9D" w:rsidRDefault="003C347C" w:rsidP="00FB4F43">
      <w:pPr>
        <w:pStyle w:val="Style5"/>
        <w:widowControl/>
        <w:tabs>
          <w:tab w:val="left" w:pos="2057"/>
        </w:tabs>
        <w:spacing w:before="2" w:line="360" w:lineRule="auto"/>
        <w:jc w:val="center"/>
        <w:rPr>
          <w:rStyle w:val="FontStyle12"/>
          <w:caps/>
          <w:sz w:val="24"/>
          <w:szCs w:val="24"/>
          <w:lang w:val="ro-RO" w:eastAsia="ro-RO"/>
        </w:rPr>
      </w:pPr>
    </w:p>
    <w:p w:rsidR="007A093C" w:rsidRPr="00C52D9D" w:rsidRDefault="007A093C" w:rsidP="00322B4F">
      <w:pPr>
        <w:pStyle w:val="Style5"/>
        <w:tabs>
          <w:tab w:val="left" w:pos="2057"/>
        </w:tabs>
        <w:spacing w:before="2" w:line="360" w:lineRule="auto"/>
        <w:ind w:firstLine="720"/>
        <w:jc w:val="both"/>
        <w:rPr>
          <w:lang w:val="ro-RO"/>
        </w:rPr>
      </w:pPr>
      <w:r w:rsidRPr="00C52D9D">
        <w:rPr>
          <w:lang w:val="ro-RO"/>
        </w:rPr>
        <w:t xml:space="preserve">Învățământul profesional tehnic postsecundar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post secundar non-terțiar cuprinde în general programe de studii sau de formare de la doi la cinci ani, care se situează între nivelul profesional tehnic secundar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nivelul superior. Acest nivel acoperă programele de formare profesională ce nu sunt considerate ca aparținând nivelului învățământului superior în contextul național. Învățământul profesional tehnic postsecundar </w:t>
      </w:r>
      <w:r w:rsidR="00C52D9D">
        <w:rPr>
          <w:lang w:val="ro-RO"/>
        </w:rPr>
        <w:t>și</w:t>
      </w:r>
      <w:r w:rsidRPr="00C52D9D">
        <w:rPr>
          <w:lang w:val="ro-RO"/>
        </w:rPr>
        <w:t xml:space="preserve"> post secundar non-terțiar poate pregăti elevii pentru intrarea directă în viața profesională activă în urma obținerii diplomei</w:t>
      </w:r>
      <w:r w:rsidR="000369E7">
        <w:rPr>
          <w:lang w:val="ro-RO"/>
        </w:rPr>
        <w:t xml:space="preserve"> </w:t>
      </w:r>
      <w:r w:rsidRPr="00C52D9D">
        <w:rPr>
          <w:lang w:val="ro-RO"/>
        </w:rPr>
        <w:t>de studii profesionale tehnice post secundare sau diplomei de studii tehnice post secundare non-terțiare.</w:t>
      </w:r>
    </w:p>
    <w:p w:rsidR="007A093C" w:rsidRPr="00C52D9D" w:rsidRDefault="007A093C" w:rsidP="00C4099B">
      <w:pPr>
        <w:pStyle w:val="Style5"/>
        <w:widowControl/>
        <w:tabs>
          <w:tab w:val="left" w:pos="2057"/>
        </w:tabs>
        <w:spacing w:before="2" w:line="360" w:lineRule="auto"/>
        <w:rPr>
          <w:lang w:val="ro-RO"/>
        </w:rPr>
      </w:pPr>
    </w:p>
    <w:sectPr w:rsidR="007A093C" w:rsidRPr="00C52D9D" w:rsidSect="00354C73">
      <w:footerReference w:type="default" r:id="rId9"/>
      <w:pgSz w:w="11906" w:h="16838"/>
      <w:pgMar w:top="1134" w:right="851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84" w:rsidRDefault="003B0684" w:rsidP="00813DD1">
      <w:r>
        <w:separator/>
      </w:r>
    </w:p>
  </w:endnote>
  <w:endnote w:type="continuationSeparator" w:id="0">
    <w:p w:rsidR="003B0684" w:rsidRDefault="003B0684" w:rsidP="0081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42" w:rsidRDefault="006405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01C1">
      <w:rPr>
        <w:noProof/>
      </w:rPr>
      <w:t>2</w:t>
    </w:r>
    <w:r>
      <w:rPr>
        <w:noProof/>
      </w:rPr>
      <w:fldChar w:fldCharType="end"/>
    </w:r>
  </w:p>
  <w:p w:rsidR="00640542" w:rsidRDefault="00640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84" w:rsidRDefault="003B0684" w:rsidP="00813DD1">
      <w:r>
        <w:separator/>
      </w:r>
    </w:p>
  </w:footnote>
  <w:footnote w:type="continuationSeparator" w:id="0">
    <w:p w:rsidR="003B0684" w:rsidRDefault="003B0684" w:rsidP="0081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1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2">
    <w:nsid w:val="01595B61"/>
    <w:multiLevelType w:val="multilevel"/>
    <w:tmpl w:val="0DA6F9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">
    <w:nsid w:val="0BE342EF"/>
    <w:multiLevelType w:val="multilevel"/>
    <w:tmpl w:val="0DA6F9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>
    <w:nsid w:val="11BB711A"/>
    <w:multiLevelType w:val="multilevel"/>
    <w:tmpl w:val="9266E76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46229C9"/>
    <w:multiLevelType w:val="hybridMultilevel"/>
    <w:tmpl w:val="44445C62"/>
    <w:lvl w:ilvl="0" w:tplc="BE00994A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B3A7A"/>
    <w:multiLevelType w:val="multilevel"/>
    <w:tmpl w:val="1FECF5E4"/>
    <w:lvl w:ilvl="0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7">
    <w:nsid w:val="1DA2184C"/>
    <w:multiLevelType w:val="multilevel"/>
    <w:tmpl w:val="9CFC15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Times New Roman" w:eastAsia="SimSu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SimSu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SimSu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SimSu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SimSu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SimSu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SimSun" w:cs="Times New Roman" w:hint="default"/>
        <w:b/>
      </w:rPr>
    </w:lvl>
  </w:abstractNum>
  <w:abstractNum w:abstractNumId="8">
    <w:nsid w:val="1F205773"/>
    <w:multiLevelType w:val="multilevel"/>
    <w:tmpl w:val="6E66B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eastAsia="SimSu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SimSu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SimSu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SimSu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SimSu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SimSun" w:cs="Times New Roman" w:hint="default"/>
        <w:b/>
      </w:rPr>
    </w:lvl>
  </w:abstractNum>
  <w:abstractNum w:abstractNumId="9">
    <w:nsid w:val="29FB38CB"/>
    <w:multiLevelType w:val="hybridMultilevel"/>
    <w:tmpl w:val="7A466B7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52482A"/>
    <w:multiLevelType w:val="hybridMultilevel"/>
    <w:tmpl w:val="0360C8AA"/>
    <w:lvl w:ilvl="0" w:tplc="CB1C9A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6367206"/>
    <w:multiLevelType w:val="hybridMultilevel"/>
    <w:tmpl w:val="465EDEA8"/>
    <w:lvl w:ilvl="0" w:tplc="04190015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D8B89666" w:tentative="1">
      <w:start w:val="1"/>
      <w:numFmt w:val="bullet"/>
      <w:lvlText w:val="o"/>
      <w:lvlJc w:val="left"/>
      <w:pPr>
        <w:tabs>
          <w:tab w:val="num" w:pos="-30"/>
        </w:tabs>
        <w:ind w:left="-30" w:hanging="360"/>
      </w:pPr>
      <w:rPr>
        <w:rFonts w:ascii="Courier New" w:hAnsi="Courier New" w:hint="default"/>
      </w:rPr>
    </w:lvl>
    <w:lvl w:ilvl="2" w:tplc="0419000F" w:tentative="1">
      <w:start w:val="1"/>
      <w:numFmt w:val="bullet"/>
      <w:lvlText w:val="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</w:abstractNum>
  <w:abstractNum w:abstractNumId="12">
    <w:nsid w:val="36552A45"/>
    <w:multiLevelType w:val="multilevel"/>
    <w:tmpl w:val="A622DE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E127113"/>
    <w:multiLevelType w:val="hybridMultilevel"/>
    <w:tmpl w:val="D5A4989C"/>
    <w:lvl w:ilvl="0" w:tplc="5F001E1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B5C5658"/>
    <w:multiLevelType w:val="hybridMultilevel"/>
    <w:tmpl w:val="71C2A510"/>
    <w:lvl w:ilvl="0" w:tplc="755250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4A6697"/>
    <w:multiLevelType w:val="multilevel"/>
    <w:tmpl w:val="7C7C31F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6">
    <w:nsid w:val="55D20F19"/>
    <w:multiLevelType w:val="hybridMultilevel"/>
    <w:tmpl w:val="DFDEE44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6655C8"/>
    <w:multiLevelType w:val="multilevel"/>
    <w:tmpl w:val="32461982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  <w:b/>
        <w:i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eastAsia="SimSun" w:hint="default"/>
        <w:b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SimSu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SimSu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SimSu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SimSu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SimSu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SimSu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SimSun" w:hint="default"/>
        <w:b/>
        <w:i w:val="0"/>
      </w:rPr>
    </w:lvl>
  </w:abstractNum>
  <w:abstractNum w:abstractNumId="18">
    <w:nsid w:val="584105F6"/>
    <w:multiLevelType w:val="hybridMultilevel"/>
    <w:tmpl w:val="D45AF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8C7970"/>
    <w:multiLevelType w:val="hybridMultilevel"/>
    <w:tmpl w:val="71C2A510"/>
    <w:lvl w:ilvl="0" w:tplc="755250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933C9E"/>
    <w:multiLevelType w:val="hybridMultilevel"/>
    <w:tmpl w:val="71C2A510"/>
    <w:lvl w:ilvl="0" w:tplc="755250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A626C2"/>
    <w:multiLevelType w:val="hybridMultilevel"/>
    <w:tmpl w:val="E96A20F8"/>
    <w:lvl w:ilvl="0" w:tplc="178259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116405"/>
    <w:multiLevelType w:val="multilevel"/>
    <w:tmpl w:val="E05E1B5E"/>
    <w:lvl w:ilvl="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0" w:hanging="1800"/>
      </w:pPr>
      <w:rPr>
        <w:rFonts w:hint="default"/>
      </w:rPr>
    </w:lvl>
  </w:abstractNum>
  <w:abstractNum w:abstractNumId="23">
    <w:nsid w:val="607D6A8B"/>
    <w:multiLevelType w:val="hybridMultilevel"/>
    <w:tmpl w:val="7936959C"/>
    <w:lvl w:ilvl="0" w:tplc="04190015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A73C8F"/>
    <w:multiLevelType w:val="multilevel"/>
    <w:tmpl w:val="DDB29A7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5">
    <w:nsid w:val="6961042A"/>
    <w:multiLevelType w:val="multilevel"/>
    <w:tmpl w:val="89FE3D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A4F3533"/>
    <w:multiLevelType w:val="hybridMultilevel"/>
    <w:tmpl w:val="4C560F70"/>
    <w:lvl w:ilvl="0" w:tplc="7F381DEE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CFE1F1E"/>
    <w:multiLevelType w:val="multilevel"/>
    <w:tmpl w:val="FCE696D8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  <w:b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SimSun" w:hint="default"/>
        <w:b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SimSu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SimSu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SimSu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SimSu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SimSu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SimSu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SimSun" w:hint="default"/>
        <w:b/>
        <w:i w:val="0"/>
      </w:rPr>
    </w:lvl>
  </w:abstractNum>
  <w:abstractNum w:abstractNumId="28">
    <w:nsid w:val="74315FE0"/>
    <w:multiLevelType w:val="hybridMultilevel"/>
    <w:tmpl w:val="8F2273CC"/>
    <w:lvl w:ilvl="0" w:tplc="B82AAFD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3B079A"/>
    <w:multiLevelType w:val="hybridMultilevel"/>
    <w:tmpl w:val="096A9ED4"/>
    <w:lvl w:ilvl="0" w:tplc="755250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30">
    <w:nsid w:val="77473249"/>
    <w:multiLevelType w:val="hybridMultilevel"/>
    <w:tmpl w:val="895AE370"/>
    <w:lvl w:ilvl="0" w:tplc="D2AA5998">
      <w:start w:val="1"/>
      <w:numFmt w:val="upperLetter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1">
    <w:nsid w:val="7E695342"/>
    <w:multiLevelType w:val="hybridMultilevel"/>
    <w:tmpl w:val="9C423114"/>
    <w:lvl w:ilvl="0" w:tplc="8726624C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8"/>
  </w:num>
  <w:num w:numId="4">
    <w:abstractNumId w:val="23"/>
  </w:num>
  <w:num w:numId="5">
    <w:abstractNumId w:val="24"/>
  </w:num>
  <w:num w:numId="6">
    <w:abstractNumId w:val="15"/>
  </w:num>
  <w:num w:numId="7">
    <w:abstractNumId w:val="18"/>
  </w:num>
  <w:num w:numId="8">
    <w:abstractNumId w:val="10"/>
  </w:num>
  <w:num w:numId="9">
    <w:abstractNumId w:val="26"/>
  </w:num>
  <w:num w:numId="10">
    <w:abstractNumId w:val="20"/>
  </w:num>
  <w:num w:numId="11">
    <w:abstractNumId w:val="28"/>
  </w:num>
  <w:num w:numId="12">
    <w:abstractNumId w:val="19"/>
  </w:num>
  <w:num w:numId="13">
    <w:abstractNumId w:val="21"/>
  </w:num>
  <w:num w:numId="14">
    <w:abstractNumId w:val="1"/>
  </w:num>
  <w:num w:numId="15">
    <w:abstractNumId w:val="0"/>
  </w:num>
  <w:num w:numId="16">
    <w:abstractNumId w:val="25"/>
  </w:num>
  <w:num w:numId="17">
    <w:abstractNumId w:val="7"/>
  </w:num>
  <w:num w:numId="18">
    <w:abstractNumId w:val="4"/>
  </w:num>
  <w:num w:numId="19">
    <w:abstractNumId w:val="16"/>
  </w:num>
  <w:num w:numId="20">
    <w:abstractNumId w:val="6"/>
  </w:num>
  <w:num w:numId="21">
    <w:abstractNumId w:val="9"/>
  </w:num>
  <w:num w:numId="22">
    <w:abstractNumId w:val="17"/>
  </w:num>
  <w:num w:numId="23">
    <w:abstractNumId w:val="27"/>
  </w:num>
  <w:num w:numId="24">
    <w:abstractNumId w:val="3"/>
  </w:num>
  <w:num w:numId="25">
    <w:abstractNumId w:val="2"/>
  </w:num>
  <w:num w:numId="26">
    <w:abstractNumId w:val="22"/>
  </w:num>
  <w:num w:numId="27">
    <w:abstractNumId w:val="12"/>
  </w:num>
  <w:num w:numId="28">
    <w:abstractNumId w:val="14"/>
  </w:num>
  <w:num w:numId="29">
    <w:abstractNumId w:val="5"/>
  </w:num>
  <w:num w:numId="30">
    <w:abstractNumId w:val="29"/>
  </w:num>
  <w:num w:numId="31">
    <w:abstractNumId w:val="30"/>
  </w:num>
  <w:num w:numId="3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44"/>
    <w:rsid w:val="000001C1"/>
    <w:rsid w:val="00004C62"/>
    <w:rsid w:val="000050EA"/>
    <w:rsid w:val="000124C2"/>
    <w:rsid w:val="000229B3"/>
    <w:rsid w:val="000369E7"/>
    <w:rsid w:val="000371DB"/>
    <w:rsid w:val="00047CAB"/>
    <w:rsid w:val="000529EA"/>
    <w:rsid w:val="00056AA6"/>
    <w:rsid w:val="00061DE1"/>
    <w:rsid w:val="00070FCD"/>
    <w:rsid w:val="000759AC"/>
    <w:rsid w:val="0008602D"/>
    <w:rsid w:val="000876FF"/>
    <w:rsid w:val="00092456"/>
    <w:rsid w:val="000930DE"/>
    <w:rsid w:val="000A03A8"/>
    <w:rsid w:val="000B0AD7"/>
    <w:rsid w:val="000B1289"/>
    <w:rsid w:val="000B5D80"/>
    <w:rsid w:val="000B6F79"/>
    <w:rsid w:val="000B702F"/>
    <w:rsid w:val="000C04A5"/>
    <w:rsid w:val="000C1903"/>
    <w:rsid w:val="000C4D57"/>
    <w:rsid w:val="000C683A"/>
    <w:rsid w:val="000C7E32"/>
    <w:rsid w:val="000D250C"/>
    <w:rsid w:val="000D27F2"/>
    <w:rsid w:val="000D2C3A"/>
    <w:rsid w:val="000D5FD9"/>
    <w:rsid w:val="000F17DF"/>
    <w:rsid w:val="0010211A"/>
    <w:rsid w:val="00107317"/>
    <w:rsid w:val="0011112E"/>
    <w:rsid w:val="00123C1C"/>
    <w:rsid w:val="00134EC6"/>
    <w:rsid w:val="00134ED5"/>
    <w:rsid w:val="001407D3"/>
    <w:rsid w:val="00140FB1"/>
    <w:rsid w:val="00145EAC"/>
    <w:rsid w:val="001612CC"/>
    <w:rsid w:val="001617DF"/>
    <w:rsid w:val="00162EAA"/>
    <w:rsid w:val="0016348C"/>
    <w:rsid w:val="001648C6"/>
    <w:rsid w:val="00170A4E"/>
    <w:rsid w:val="00176238"/>
    <w:rsid w:val="00177F8F"/>
    <w:rsid w:val="001816C8"/>
    <w:rsid w:val="0018420A"/>
    <w:rsid w:val="00185BF2"/>
    <w:rsid w:val="00191A16"/>
    <w:rsid w:val="001B5A4B"/>
    <w:rsid w:val="001C56DB"/>
    <w:rsid w:val="001D3644"/>
    <w:rsid w:val="001D5AFB"/>
    <w:rsid w:val="001D66A8"/>
    <w:rsid w:val="001F128F"/>
    <w:rsid w:val="001F63D3"/>
    <w:rsid w:val="001F6803"/>
    <w:rsid w:val="00200AA4"/>
    <w:rsid w:val="002160FD"/>
    <w:rsid w:val="002212F4"/>
    <w:rsid w:val="00222D9A"/>
    <w:rsid w:val="00226B51"/>
    <w:rsid w:val="0022794D"/>
    <w:rsid w:val="00232E52"/>
    <w:rsid w:val="002332FE"/>
    <w:rsid w:val="002372EF"/>
    <w:rsid w:val="0024171A"/>
    <w:rsid w:val="00241F4C"/>
    <w:rsid w:val="00255E9A"/>
    <w:rsid w:val="002569F3"/>
    <w:rsid w:val="00263AB1"/>
    <w:rsid w:val="00272C87"/>
    <w:rsid w:val="00274C47"/>
    <w:rsid w:val="0027595F"/>
    <w:rsid w:val="00280B1A"/>
    <w:rsid w:val="0028400D"/>
    <w:rsid w:val="0028709E"/>
    <w:rsid w:val="002A592B"/>
    <w:rsid w:val="002B013D"/>
    <w:rsid w:val="002B75A6"/>
    <w:rsid w:val="002C63C9"/>
    <w:rsid w:val="002C7132"/>
    <w:rsid w:val="002D4E7C"/>
    <w:rsid w:val="002D6797"/>
    <w:rsid w:val="002E6BB8"/>
    <w:rsid w:val="002F0B7C"/>
    <w:rsid w:val="002F12E2"/>
    <w:rsid w:val="002F1E90"/>
    <w:rsid w:val="002F5A8C"/>
    <w:rsid w:val="00304F34"/>
    <w:rsid w:val="00311D90"/>
    <w:rsid w:val="00314E29"/>
    <w:rsid w:val="003174D5"/>
    <w:rsid w:val="00322B4F"/>
    <w:rsid w:val="00323DD1"/>
    <w:rsid w:val="00343EA0"/>
    <w:rsid w:val="003440E7"/>
    <w:rsid w:val="00354A9B"/>
    <w:rsid w:val="00354C73"/>
    <w:rsid w:val="0035579A"/>
    <w:rsid w:val="0037165C"/>
    <w:rsid w:val="003760AF"/>
    <w:rsid w:val="0037669B"/>
    <w:rsid w:val="00386ACD"/>
    <w:rsid w:val="00387271"/>
    <w:rsid w:val="003950CF"/>
    <w:rsid w:val="00395FC5"/>
    <w:rsid w:val="003A52C9"/>
    <w:rsid w:val="003B0684"/>
    <w:rsid w:val="003B1F6B"/>
    <w:rsid w:val="003B4ABD"/>
    <w:rsid w:val="003C347C"/>
    <w:rsid w:val="003C7A2F"/>
    <w:rsid w:val="003F2A39"/>
    <w:rsid w:val="003F556F"/>
    <w:rsid w:val="004063E3"/>
    <w:rsid w:val="004266D1"/>
    <w:rsid w:val="00427CFE"/>
    <w:rsid w:val="004300D5"/>
    <w:rsid w:val="004365FA"/>
    <w:rsid w:val="0044381E"/>
    <w:rsid w:val="00453E38"/>
    <w:rsid w:val="00454383"/>
    <w:rsid w:val="0046031A"/>
    <w:rsid w:val="00461F6F"/>
    <w:rsid w:val="0047305D"/>
    <w:rsid w:val="00475E70"/>
    <w:rsid w:val="004760EF"/>
    <w:rsid w:val="00476EA2"/>
    <w:rsid w:val="00484E7A"/>
    <w:rsid w:val="004908F9"/>
    <w:rsid w:val="00493C00"/>
    <w:rsid w:val="00496246"/>
    <w:rsid w:val="004A09E9"/>
    <w:rsid w:val="004A7458"/>
    <w:rsid w:val="004C5708"/>
    <w:rsid w:val="004C58C7"/>
    <w:rsid w:val="004C6455"/>
    <w:rsid w:val="004D749E"/>
    <w:rsid w:val="004E3D13"/>
    <w:rsid w:val="004F4074"/>
    <w:rsid w:val="005016F9"/>
    <w:rsid w:val="00504378"/>
    <w:rsid w:val="0050445F"/>
    <w:rsid w:val="005049AB"/>
    <w:rsid w:val="00514375"/>
    <w:rsid w:val="00526EE4"/>
    <w:rsid w:val="00533DE4"/>
    <w:rsid w:val="0053479A"/>
    <w:rsid w:val="005352BA"/>
    <w:rsid w:val="00545123"/>
    <w:rsid w:val="00550431"/>
    <w:rsid w:val="00554F83"/>
    <w:rsid w:val="0055531F"/>
    <w:rsid w:val="00556A55"/>
    <w:rsid w:val="00562739"/>
    <w:rsid w:val="0056788D"/>
    <w:rsid w:val="00571FB6"/>
    <w:rsid w:val="00577021"/>
    <w:rsid w:val="005850D6"/>
    <w:rsid w:val="00585B00"/>
    <w:rsid w:val="0059035F"/>
    <w:rsid w:val="00590D22"/>
    <w:rsid w:val="005A13A0"/>
    <w:rsid w:val="005A7144"/>
    <w:rsid w:val="005B0F56"/>
    <w:rsid w:val="005C18CA"/>
    <w:rsid w:val="005C635D"/>
    <w:rsid w:val="005C64D8"/>
    <w:rsid w:val="005D1667"/>
    <w:rsid w:val="005D5396"/>
    <w:rsid w:val="005E31F6"/>
    <w:rsid w:val="005E75F1"/>
    <w:rsid w:val="005E78AF"/>
    <w:rsid w:val="005F3BE6"/>
    <w:rsid w:val="005F4095"/>
    <w:rsid w:val="005F4EB2"/>
    <w:rsid w:val="005F4EF7"/>
    <w:rsid w:val="005F6462"/>
    <w:rsid w:val="005F7A55"/>
    <w:rsid w:val="005F7E59"/>
    <w:rsid w:val="006012B0"/>
    <w:rsid w:val="00605E1F"/>
    <w:rsid w:val="00606831"/>
    <w:rsid w:val="006130F4"/>
    <w:rsid w:val="00615D46"/>
    <w:rsid w:val="006262BA"/>
    <w:rsid w:val="006325AF"/>
    <w:rsid w:val="006402C5"/>
    <w:rsid w:val="00640542"/>
    <w:rsid w:val="00645656"/>
    <w:rsid w:val="0064573E"/>
    <w:rsid w:val="00657C09"/>
    <w:rsid w:val="00660986"/>
    <w:rsid w:val="0066579A"/>
    <w:rsid w:val="00667844"/>
    <w:rsid w:val="006705DD"/>
    <w:rsid w:val="00676A90"/>
    <w:rsid w:val="00686110"/>
    <w:rsid w:val="00687EC1"/>
    <w:rsid w:val="00694F17"/>
    <w:rsid w:val="006C2B40"/>
    <w:rsid w:val="006C2C60"/>
    <w:rsid w:val="006D1328"/>
    <w:rsid w:val="006E448A"/>
    <w:rsid w:val="006E7CD8"/>
    <w:rsid w:val="007049B4"/>
    <w:rsid w:val="00705CFF"/>
    <w:rsid w:val="0070699A"/>
    <w:rsid w:val="0070771E"/>
    <w:rsid w:val="00713ADD"/>
    <w:rsid w:val="00715EFA"/>
    <w:rsid w:val="00721159"/>
    <w:rsid w:val="00723434"/>
    <w:rsid w:val="00732768"/>
    <w:rsid w:val="00735C2B"/>
    <w:rsid w:val="00736962"/>
    <w:rsid w:val="00746F44"/>
    <w:rsid w:val="0075163F"/>
    <w:rsid w:val="0075771E"/>
    <w:rsid w:val="00763DC1"/>
    <w:rsid w:val="00782B34"/>
    <w:rsid w:val="0078409E"/>
    <w:rsid w:val="00793207"/>
    <w:rsid w:val="007A093C"/>
    <w:rsid w:val="007A146C"/>
    <w:rsid w:val="007A2B41"/>
    <w:rsid w:val="007A4DD5"/>
    <w:rsid w:val="007C5142"/>
    <w:rsid w:val="007C7216"/>
    <w:rsid w:val="007D7DD4"/>
    <w:rsid w:val="007E052F"/>
    <w:rsid w:val="007F1A06"/>
    <w:rsid w:val="0080189E"/>
    <w:rsid w:val="00806BD4"/>
    <w:rsid w:val="00813146"/>
    <w:rsid w:val="00813DD1"/>
    <w:rsid w:val="00821AC2"/>
    <w:rsid w:val="00823A9B"/>
    <w:rsid w:val="00826EEB"/>
    <w:rsid w:val="00827F87"/>
    <w:rsid w:val="00831E75"/>
    <w:rsid w:val="0083240B"/>
    <w:rsid w:val="008336D4"/>
    <w:rsid w:val="00834F27"/>
    <w:rsid w:val="008450BD"/>
    <w:rsid w:val="00846D8C"/>
    <w:rsid w:val="0085057B"/>
    <w:rsid w:val="00866BBB"/>
    <w:rsid w:val="00884430"/>
    <w:rsid w:val="008857D2"/>
    <w:rsid w:val="008902C4"/>
    <w:rsid w:val="008960E2"/>
    <w:rsid w:val="008A2C61"/>
    <w:rsid w:val="008A44EC"/>
    <w:rsid w:val="008B031F"/>
    <w:rsid w:val="008B06B5"/>
    <w:rsid w:val="008B7E0B"/>
    <w:rsid w:val="008C47B6"/>
    <w:rsid w:val="008E2556"/>
    <w:rsid w:val="008E7679"/>
    <w:rsid w:val="008F26AB"/>
    <w:rsid w:val="008F290E"/>
    <w:rsid w:val="009046E4"/>
    <w:rsid w:val="00906744"/>
    <w:rsid w:val="0091102D"/>
    <w:rsid w:val="009117C4"/>
    <w:rsid w:val="009170F5"/>
    <w:rsid w:val="00920AA8"/>
    <w:rsid w:val="00926421"/>
    <w:rsid w:val="00926687"/>
    <w:rsid w:val="00960790"/>
    <w:rsid w:val="009628FB"/>
    <w:rsid w:val="009632B2"/>
    <w:rsid w:val="009815BC"/>
    <w:rsid w:val="0098230A"/>
    <w:rsid w:val="00983B30"/>
    <w:rsid w:val="00985A01"/>
    <w:rsid w:val="00990564"/>
    <w:rsid w:val="009A4F85"/>
    <w:rsid w:val="009B1916"/>
    <w:rsid w:val="009C0BE2"/>
    <w:rsid w:val="009C15E5"/>
    <w:rsid w:val="009C7CEB"/>
    <w:rsid w:val="009D19DC"/>
    <w:rsid w:val="009D24C3"/>
    <w:rsid w:val="009D7933"/>
    <w:rsid w:val="009E5BB7"/>
    <w:rsid w:val="009E6EA1"/>
    <w:rsid w:val="009E7348"/>
    <w:rsid w:val="009F34D9"/>
    <w:rsid w:val="00A030F5"/>
    <w:rsid w:val="00A047D8"/>
    <w:rsid w:val="00A05BDC"/>
    <w:rsid w:val="00A17C0E"/>
    <w:rsid w:val="00A20576"/>
    <w:rsid w:val="00A26864"/>
    <w:rsid w:val="00A30BD1"/>
    <w:rsid w:val="00A31FA8"/>
    <w:rsid w:val="00A427F5"/>
    <w:rsid w:val="00A4714E"/>
    <w:rsid w:val="00A5256F"/>
    <w:rsid w:val="00A57D61"/>
    <w:rsid w:val="00A70575"/>
    <w:rsid w:val="00A7393B"/>
    <w:rsid w:val="00A75B04"/>
    <w:rsid w:val="00A75FCD"/>
    <w:rsid w:val="00A81201"/>
    <w:rsid w:val="00A90C0A"/>
    <w:rsid w:val="00A90E17"/>
    <w:rsid w:val="00A9375F"/>
    <w:rsid w:val="00AA2B02"/>
    <w:rsid w:val="00AB7310"/>
    <w:rsid w:val="00AC6AB5"/>
    <w:rsid w:val="00AC72A6"/>
    <w:rsid w:val="00AD5976"/>
    <w:rsid w:val="00AD7646"/>
    <w:rsid w:val="00AE331A"/>
    <w:rsid w:val="00AF1409"/>
    <w:rsid w:val="00AF7029"/>
    <w:rsid w:val="00B02B91"/>
    <w:rsid w:val="00B071B5"/>
    <w:rsid w:val="00B243DE"/>
    <w:rsid w:val="00B305C3"/>
    <w:rsid w:val="00B45290"/>
    <w:rsid w:val="00B6102C"/>
    <w:rsid w:val="00B6216D"/>
    <w:rsid w:val="00B67CCD"/>
    <w:rsid w:val="00B70910"/>
    <w:rsid w:val="00B71ABA"/>
    <w:rsid w:val="00B82595"/>
    <w:rsid w:val="00B82651"/>
    <w:rsid w:val="00B850C1"/>
    <w:rsid w:val="00B852C8"/>
    <w:rsid w:val="00B85D2F"/>
    <w:rsid w:val="00B9025D"/>
    <w:rsid w:val="00B94FC4"/>
    <w:rsid w:val="00BA4D4B"/>
    <w:rsid w:val="00BC07ED"/>
    <w:rsid w:val="00BD37F9"/>
    <w:rsid w:val="00BD45AD"/>
    <w:rsid w:val="00BD4A5B"/>
    <w:rsid w:val="00BE18C5"/>
    <w:rsid w:val="00BE1A3D"/>
    <w:rsid w:val="00BE2831"/>
    <w:rsid w:val="00BE2906"/>
    <w:rsid w:val="00BE35FC"/>
    <w:rsid w:val="00BE59F0"/>
    <w:rsid w:val="00BF3E4A"/>
    <w:rsid w:val="00BF658B"/>
    <w:rsid w:val="00BF680A"/>
    <w:rsid w:val="00BF6A24"/>
    <w:rsid w:val="00BF7299"/>
    <w:rsid w:val="00C01DCC"/>
    <w:rsid w:val="00C01F0C"/>
    <w:rsid w:val="00C02365"/>
    <w:rsid w:val="00C04004"/>
    <w:rsid w:val="00C10185"/>
    <w:rsid w:val="00C11118"/>
    <w:rsid w:val="00C1686A"/>
    <w:rsid w:val="00C4099B"/>
    <w:rsid w:val="00C52D9D"/>
    <w:rsid w:val="00C62B39"/>
    <w:rsid w:val="00C62D25"/>
    <w:rsid w:val="00C64333"/>
    <w:rsid w:val="00C75226"/>
    <w:rsid w:val="00C76911"/>
    <w:rsid w:val="00C8169B"/>
    <w:rsid w:val="00C81EB7"/>
    <w:rsid w:val="00C8311B"/>
    <w:rsid w:val="00C91525"/>
    <w:rsid w:val="00C922D7"/>
    <w:rsid w:val="00C95E70"/>
    <w:rsid w:val="00CA4A36"/>
    <w:rsid w:val="00CA5C22"/>
    <w:rsid w:val="00CB170C"/>
    <w:rsid w:val="00CC20B0"/>
    <w:rsid w:val="00CC6DFB"/>
    <w:rsid w:val="00CD1A8E"/>
    <w:rsid w:val="00CD4A51"/>
    <w:rsid w:val="00CD527D"/>
    <w:rsid w:val="00CF3E73"/>
    <w:rsid w:val="00D102BA"/>
    <w:rsid w:val="00D1138E"/>
    <w:rsid w:val="00D12989"/>
    <w:rsid w:val="00D31C70"/>
    <w:rsid w:val="00D33BD4"/>
    <w:rsid w:val="00D34023"/>
    <w:rsid w:val="00D46610"/>
    <w:rsid w:val="00D539DD"/>
    <w:rsid w:val="00D53AF5"/>
    <w:rsid w:val="00D53DB5"/>
    <w:rsid w:val="00D55FFB"/>
    <w:rsid w:val="00D60DE3"/>
    <w:rsid w:val="00D61C76"/>
    <w:rsid w:val="00D6767E"/>
    <w:rsid w:val="00D678B9"/>
    <w:rsid w:val="00D87ADD"/>
    <w:rsid w:val="00D92B49"/>
    <w:rsid w:val="00DA0005"/>
    <w:rsid w:val="00DA1CE7"/>
    <w:rsid w:val="00DB0395"/>
    <w:rsid w:val="00DB39C8"/>
    <w:rsid w:val="00DC2A59"/>
    <w:rsid w:val="00DC3788"/>
    <w:rsid w:val="00DD1917"/>
    <w:rsid w:val="00DD7B21"/>
    <w:rsid w:val="00DE356A"/>
    <w:rsid w:val="00DE4E63"/>
    <w:rsid w:val="00DF0AFE"/>
    <w:rsid w:val="00E00E7A"/>
    <w:rsid w:val="00E01D77"/>
    <w:rsid w:val="00E104A1"/>
    <w:rsid w:val="00E207A1"/>
    <w:rsid w:val="00E220C5"/>
    <w:rsid w:val="00E2376E"/>
    <w:rsid w:val="00E271F3"/>
    <w:rsid w:val="00E3670B"/>
    <w:rsid w:val="00E37094"/>
    <w:rsid w:val="00E523C2"/>
    <w:rsid w:val="00E559B6"/>
    <w:rsid w:val="00E61377"/>
    <w:rsid w:val="00E61F24"/>
    <w:rsid w:val="00E62E28"/>
    <w:rsid w:val="00E65A6C"/>
    <w:rsid w:val="00E66976"/>
    <w:rsid w:val="00E741CB"/>
    <w:rsid w:val="00E854EC"/>
    <w:rsid w:val="00E923D6"/>
    <w:rsid w:val="00EA05DD"/>
    <w:rsid w:val="00EA0FCC"/>
    <w:rsid w:val="00EA2ECE"/>
    <w:rsid w:val="00EA65DC"/>
    <w:rsid w:val="00EA722B"/>
    <w:rsid w:val="00EB58BC"/>
    <w:rsid w:val="00ED2305"/>
    <w:rsid w:val="00ED2E94"/>
    <w:rsid w:val="00ED4098"/>
    <w:rsid w:val="00ED6C24"/>
    <w:rsid w:val="00EE0C6C"/>
    <w:rsid w:val="00EE0DC9"/>
    <w:rsid w:val="00EF6037"/>
    <w:rsid w:val="00EF72AC"/>
    <w:rsid w:val="00F01689"/>
    <w:rsid w:val="00F03C70"/>
    <w:rsid w:val="00F10773"/>
    <w:rsid w:val="00F33057"/>
    <w:rsid w:val="00F35A76"/>
    <w:rsid w:val="00F35C4B"/>
    <w:rsid w:val="00F42739"/>
    <w:rsid w:val="00F545BE"/>
    <w:rsid w:val="00F61E74"/>
    <w:rsid w:val="00F658C2"/>
    <w:rsid w:val="00F70436"/>
    <w:rsid w:val="00F7179E"/>
    <w:rsid w:val="00F71822"/>
    <w:rsid w:val="00F7243E"/>
    <w:rsid w:val="00F80AE3"/>
    <w:rsid w:val="00F90CC4"/>
    <w:rsid w:val="00F94211"/>
    <w:rsid w:val="00FA0A43"/>
    <w:rsid w:val="00FA4098"/>
    <w:rsid w:val="00FB4312"/>
    <w:rsid w:val="00FB4F43"/>
    <w:rsid w:val="00FB5CD6"/>
    <w:rsid w:val="00FC26A0"/>
    <w:rsid w:val="00FE4A95"/>
    <w:rsid w:val="00FF1ABF"/>
    <w:rsid w:val="00FF21FA"/>
    <w:rsid w:val="00FF55C6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F7"/>
    <w:rPr>
      <w:rFonts w:ascii="Times New Roman" w:eastAsia="SimSun" w:hAnsi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6405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o-M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F4EF7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Style2">
    <w:name w:val="Style2"/>
    <w:basedOn w:val="Normal"/>
    <w:uiPriority w:val="99"/>
    <w:rsid w:val="005F4EF7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Style3">
    <w:name w:val="Style3"/>
    <w:basedOn w:val="Normal"/>
    <w:uiPriority w:val="99"/>
    <w:rsid w:val="005F4EF7"/>
    <w:pPr>
      <w:widowControl w:val="0"/>
      <w:autoSpaceDE w:val="0"/>
      <w:autoSpaceDN w:val="0"/>
      <w:adjustRightInd w:val="0"/>
      <w:spacing w:line="266" w:lineRule="exact"/>
    </w:pPr>
    <w:rPr>
      <w:rFonts w:eastAsia="Times New Roman"/>
      <w:lang w:val="en-US" w:eastAsia="en-US"/>
    </w:rPr>
  </w:style>
  <w:style w:type="paragraph" w:customStyle="1" w:styleId="Style5">
    <w:name w:val="Style5"/>
    <w:basedOn w:val="Normal"/>
    <w:uiPriority w:val="99"/>
    <w:rsid w:val="005F4EF7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Style8">
    <w:name w:val="Style8"/>
    <w:basedOn w:val="Normal"/>
    <w:uiPriority w:val="99"/>
    <w:rsid w:val="005F4EF7"/>
    <w:pPr>
      <w:widowControl w:val="0"/>
      <w:autoSpaceDE w:val="0"/>
      <w:autoSpaceDN w:val="0"/>
      <w:adjustRightInd w:val="0"/>
      <w:spacing w:line="269" w:lineRule="exact"/>
    </w:pPr>
    <w:rPr>
      <w:rFonts w:eastAsia="Times New Roman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5F4E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5F4EF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5F4EF7"/>
    <w:rPr>
      <w:rFonts w:ascii="Times New Roman" w:hAnsi="Times New Roman" w:cs="Times New Roman"/>
      <w:b/>
      <w:bCs/>
      <w:i/>
      <w:iCs/>
      <w:sz w:val="20"/>
      <w:szCs w:val="20"/>
    </w:rPr>
  </w:style>
  <w:style w:type="table" w:styleId="TableGrid">
    <w:name w:val="Table Grid"/>
    <w:basedOn w:val="TableNormal"/>
    <w:uiPriority w:val="99"/>
    <w:rsid w:val="005F4EF7"/>
    <w:rPr>
      <w:rFonts w:ascii="Times New Roman" w:eastAsia="Times New Roman" w:hAnsi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5F4EF7"/>
    <w:rPr>
      <w:rFonts w:cs="Times New Roman"/>
    </w:rPr>
  </w:style>
  <w:style w:type="paragraph" w:styleId="ListParagraph">
    <w:name w:val="List Paragraph"/>
    <w:basedOn w:val="Normal"/>
    <w:uiPriority w:val="99"/>
    <w:qFormat/>
    <w:rsid w:val="005F4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F4EF7"/>
    <w:pPr>
      <w:spacing w:line="233" w:lineRule="auto"/>
    </w:pPr>
    <w:rPr>
      <w:rFonts w:eastAsia="Times New Roman"/>
      <w:sz w:val="22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F4EF7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47305D"/>
    <w:pPr>
      <w:spacing w:after="120"/>
    </w:pPr>
  </w:style>
  <w:style w:type="character" w:customStyle="1" w:styleId="BodyTextChar">
    <w:name w:val="Body Text Char"/>
    <w:basedOn w:val="DefaultParagraphFont"/>
    <w:link w:val="BodyText"/>
    <w:locked/>
    <w:rsid w:val="0047305D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rsid w:val="00134ED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4ED5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76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0EF"/>
    <w:rPr>
      <w:rFonts w:ascii="Segoe UI" w:eastAsia="SimSun" w:hAnsi="Segoe UI" w:cs="Segoe UI"/>
      <w:sz w:val="18"/>
      <w:szCs w:val="18"/>
      <w:lang w:val="ru-RU" w:eastAsia="zh-CN"/>
    </w:rPr>
  </w:style>
  <w:style w:type="character" w:customStyle="1" w:styleId="apple-converted-space">
    <w:name w:val="apple-converted-space"/>
    <w:basedOn w:val="DefaultParagraphFont"/>
    <w:uiPriority w:val="99"/>
    <w:rsid w:val="007A2B4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676A9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76A90"/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BC07ED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BC07ED"/>
    <w:pPr>
      <w:widowControl w:val="0"/>
      <w:shd w:val="clear" w:color="auto" w:fill="FFFFFF"/>
      <w:spacing w:line="346" w:lineRule="exact"/>
      <w:jc w:val="both"/>
    </w:pPr>
    <w:rPr>
      <w:rFonts w:eastAsia="Times New Roman"/>
      <w:spacing w:val="4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243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4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43DE"/>
    <w:rPr>
      <w:rFonts w:ascii="Times New Roman" w:eastAsia="SimSun" w:hAnsi="Times New Roman" w:cs="Times New Roman"/>
      <w:sz w:val="20"/>
      <w:szCs w:val="20"/>
      <w:lang w:val="ru-R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4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43DE"/>
    <w:rPr>
      <w:rFonts w:ascii="Times New Roman" w:eastAsia="SimSun" w:hAnsi="Times New Roman" w:cs="Times New Roman"/>
      <w:b/>
      <w:bCs/>
      <w:sz w:val="20"/>
      <w:szCs w:val="20"/>
      <w:lang w:val="ru-RU" w:eastAsia="zh-CN"/>
    </w:rPr>
  </w:style>
  <w:style w:type="paragraph" w:styleId="Revision">
    <w:name w:val="Revision"/>
    <w:hidden/>
    <w:uiPriority w:val="99"/>
    <w:semiHidden/>
    <w:rsid w:val="00B243DE"/>
    <w:rPr>
      <w:rFonts w:ascii="Times New Roman" w:eastAsia="SimSun" w:hAnsi="Times New Roman"/>
      <w:sz w:val="24"/>
      <w:szCs w:val="24"/>
      <w:lang w:eastAsia="zh-CN"/>
    </w:rPr>
  </w:style>
  <w:style w:type="paragraph" w:customStyle="1" w:styleId="1">
    <w:name w:val="Основной текст1"/>
    <w:basedOn w:val="Normal"/>
    <w:uiPriority w:val="99"/>
    <w:rsid w:val="00C75226"/>
    <w:pPr>
      <w:widowControl w:val="0"/>
      <w:shd w:val="clear" w:color="auto" w:fill="FFFFFF"/>
      <w:spacing w:before="5040" w:line="274" w:lineRule="exact"/>
      <w:ind w:hanging="160"/>
      <w:jc w:val="both"/>
    </w:pPr>
    <w:rPr>
      <w:rFonts w:eastAsia="Calibri"/>
      <w:sz w:val="21"/>
      <w:szCs w:val="21"/>
      <w:lang w:val="en-US" w:eastAsia="en-US"/>
    </w:rPr>
  </w:style>
  <w:style w:type="character" w:customStyle="1" w:styleId="23">
    <w:name w:val="Основной текст23"/>
    <w:basedOn w:val="a"/>
    <w:uiPriority w:val="99"/>
    <w:rsid w:val="00C75226"/>
    <w:rPr>
      <w:rFonts w:ascii="Times New Roman" w:hAnsi="Times New Roman" w:cs="Times New Roman"/>
      <w:spacing w:val="4"/>
      <w:sz w:val="14"/>
      <w:szCs w:val="14"/>
      <w:u w:val="none"/>
      <w:shd w:val="clear" w:color="auto" w:fill="FFFFFF"/>
    </w:rPr>
  </w:style>
  <w:style w:type="character" w:customStyle="1" w:styleId="31">
    <w:name w:val="Основной текст31"/>
    <w:basedOn w:val="a"/>
    <w:uiPriority w:val="99"/>
    <w:rsid w:val="00E854EC"/>
    <w:rPr>
      <w:rFonts w:ascii="Times New Roman" w:hAnsi="Times New Roman" w:cs="Times New Roman"/>
      <w:spacing w:val="4"/>
      <w:sz w:val="14"/>
      <w:szCs w:val="14"/>
      <w:u w:val="none"/>
      <w:shd w:val="clear" w:color="auto" w:fill="FFFFFF"/>
    </w:rPr>
  </w:style>
  <w:style w:type="character" w:customStyle="1" w:styleId="14">
    <w:name w:val="Основной текст + Полужирный14"/>
    <w:basedOn w:val="a"/>
    <w:uiPriority w:val="99"/>
    <w:rsid w:val="00A047D8"/>
    <w:rPr>
      <w:rFonts w:ascii="Times New Roman" w:hAnsi="Times New Roman" w:cs="Times New Roman"/>
      <w:b/>
      <w:bCs/>
      <w:spacing w:val="4"/>
      <w:sz w:val="14"/>
      <w:szCs w:val="14"/>
      <w:u w:val="none"/>
      <w:shd w:val="clear" w:color="auto" w:fill="FFFFFF"/>
    </w:rPr>
  </w:style>
  <w:style w:type="character" w:styleId="Emphasis">
    <w:name w:val="Emphasis"/>
    <w:basedOn w:val="DefaultParagraphFont"/>
    <w:uiPriority w:val="99"/>
    <w:qFormat/>
    <w:rsid w:val="00B67CCD"/>
    <w:rPr>
      <w:rFonts w:cs="Times New Roman"/>
      <w:i/>
      <w:iCs/>
    </w:rPr>
  </w:style>
  <w:style w:type="character" w:customStyle="1" w:styleId="21">
    <w:name w:val="Основной текст21"/>
    <w:basedOn w:val="a"/>
    <w:uiPriority w:val="99"/>
    <w:rsid w:val="00B67CCD"/>
    <w:rPr>
      <w:rFonts w:ascii="Times New Roman" w:hAnsi="Times New Roman" w:cs="Times New Roman"/>
      <w:spacing w:val="4"/>
      <w:sz w:val="14"/>
      <w:szCs w:val="14"/>
      <w:u w:val="none"/>
      <w:shd w:val="clear" w:color="auto" w:fill="FFFFFF"/>
    </w:rPr>
  </w:style>
  <w:style w:type="character" w:customStyle="1" w:styleId="26">
    <w:name w:val="Основной текст26"/>
    <w:basedOn w:val="a"/>
    <w:uiPriority w:val="99"/>
    <w:rsid w:val="00B67CCD"/>
    <w:rPr>
      <w:rFonts w:ascii="Times New Roman" w:hAnsi="Times New Roman" w:cs="Times New Roman"/>
      <w:spacing w:val="4"/>
      <w:sz w:val="14"/>
      <w:szCs w:val="14"/>
      <w:u w:val="none"/>
      <w:shd w:val="clear" w:color="auto" w:fill="FFFFFF"/>
    </w:rPr>
  </w:style>
  <w:style w:type="character" w:customStyle="1" w:styleId="20">
    <w:name w:val="Основной текст20"/>
    <w:basedOn w:val="a"/>
    <w:uiPriority w:val="99"/>
    <w:rsid w:val="00B67CCD"/>
    <w:rPr>
      <w:rFonts w:ascii="Times New Roman" w:hAnsi="Times New Roman" w:cs="Times New Roman"/>
      <w:spacing w:val="4"/>
      <w:sz w:val="14"/>
      <w:szCs w:val="14"/>
      <w:u w:val="none"/>
      <w:shd w:val="clear" w:color="auto" w:fill="FFFFFF"/>
    </w:rPr>
  </w:style>
  <w:style w:type="character" w:customStyle="1" w:styleId="5">
    <w:name w:val="Колонтитул + Не полужирный5"/>
    <w:basedOn w:val="DefaultParagraphFont"/>
    <w:uiPriority w:val="99"/>
    <w:rsid w:val="00B67CCD"/>
    <w:rPr>
      <w:rFonts w:ascii="Times New Roman" w:hAnsi="Times New Roman" w:cs="Times New Roman"/>
      <w:sz w:val="13"/>
      <w:szCs w:val="13"/>
      <w:u w:val="none"/>
    </w:rPr>
  </w:style>
  <w:style w:type="character" w:customStyle="1" w:styleId="13">
    <w:name w:val="Основной текст + Полужирный13"/>
    <w:basedOn w:val="a"/>
    <w:uiPriority w:val="99"/>
    <w:rsid w:val="00B67CCD"/>
    <w:rPr>
      <w:rFonts w:ascii="Times New Roman" w:hAnsi="Times New Roman" w:cs="Times New Roman"/>
      <w:b/>
      <w:bCs/>
      <w:spacing w:val="4"/>
      <w:sz w:val="14"/>
      <w:szCs w:val="14"/>
      <w:u w:val="none"/>
      <w:shd w:val="clear" w:color="auto" w:fill="FFFFFF"/>
    </w:rPr>
  </w:style>
  <w:style w:type="character" w:customStyle="1" w:styleId="140">
    <w:name w:val="Основной текст (14)_"/>
    <w:basedOn w:val="DefaultParagraphFont"/>
    <w:link w:val="141"/>
    <w:uiPriority w:val="99"/>
    <w:locked/>
    <w:rsid w:val="00CC6DFB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42">
    <w:name w:val="Основной текст (14)"/>
    <w:basedOn w:val="140"/>
    <w:uiPriority w:val="99"/>
    <w:rsid w:val="00CC6DFB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44">
    <w:name w:val="Основной текст (14)4"/>
    <w:basedOn w:val="140"/>
    <w:uiPriority w:val="99"/>
    <w:rsid w:val="00CC6DFB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41">
    <w:name w:val="Основной текст (14)1"/>
    <w:basedOn w:val="Normal"/>
    <w:link w:val="140"/>
    <w:uiPriority w:val="99"/>
    <w:rsid w:val="00CC6DFB"/>
    <w:pPr>
      <w:widowControl w:val="0"/>
      <w:shd w:val="clear" w:color="auto" w:fill="FFFFFF"/>
      <w:spacing w:before="1080" w:line="182" w:lineRule="exact"/>
      <w:ind w:hanging="100"/>
      <w:jc w:val="both"/>
    </w:pPr>
    <w:rPr>
      <w:rFonts w:eastAsia="Calibri"/>
      <w:sz w:val="14"/>
      <w:szCs w:val="14"/>
      <w:lang w:val="en-US" w:eastAsia="en-US"/>
    </w:rPr>
  </w:style>
  <w:style w:type="character" w:customStyle="1" w:styleId="4">
    <w:name w:val="Основной текст4"/>
    <w:basedOn w:val="a"/>
    <w:uiPriority w:val="99"/>
    <w:rsid w:val="00BF6A24"/>
    <w:rPr>
      <w:rFonts w:ascii="Times New Roman" w:hAnsi="Times New Roman" w:cs="Times New Roman"/>
      <w:spacing w:val="4"/>
      <w:sz w:val="21"/>
      <w:szCs w:val="21"/>
      <w:u w:val="single"/>
      <w:shd w:val="clear" w:color="auto" w:fill="FFFFFF"/>
    </w:rPr>
  </w:style>
  <w:style w:type="paragraph" w:customStyle="1" w:styleId="stela">
    <w:name w:val="stela"/>
    <w:basedOn w:val="Normal"/>
    <w:uiPriority w:val="99"/>
    <w:rsid w:val="00493C00"/>
    <w:pPr>
      <w:jc w:val="both"/>
    </w:pPr>
    <w:rPr>
      <w:rFonts w:eastAsia="Times New Roman"/>
      <w:sz w:val="28"/>
      <w:szCs w:val="20"/>
      <w:lang w:val="en-US" w:eastAsia="ru-RU"/>
    </w:rPr>
  </w:style>
  <w:style w:type="character" w:customStyle="1" w:styleId="Exact">
    <w:name w:val="Основной текст Exact"/>
    <w:basedOn w:val="DefaultParagraphFont"/>
    <w:uiPriority w:val="99"/>
    <w:rsid w:val="005016F9"/>
    <w:rPr>
      <w:rFonts w:ascii="Times New Roman" w:hAnsi="Times New Roman" w:cs="Times New Roman"/>
      <w:spacing w:val="6"/>
      <w:sz w:val="20"/>
      <w:szCs w:val="20"/>
      <w:u w:val="none"/>
    </w:rPr>
  </w:style>
  <w:style w:type="paragraph" w:customStyle="1" w:styleId="ListParagraph1">
    <w:name w:val="List Paragraph1"/>
    <w:basedOn w:val="Normal"/>
    <w:link w:val="ListParagraphChar"/>
    <w:uiPriority w:val="99"/>
    <w:rsid w:val="00DB39C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1"/>
    <w:uiPriority w:val="99"/>
    <w:locked/>
    <w:rsid w:val="00DB39C8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813D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3DD1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customStyle="1" w:styleId="Default">
    <w:name w:val="Default"/>
    <w:rsid w:val="005678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0542"/>
    <w:rPr>
      <w:rFonts w:ascii="Cambria" w:eastAsia="Times New Roman" w:hAnsi="Cambria"/>
      <w:b/>
      <w:bCs/>
      <w:i/>
      <w:iCs/>
      <w:sz w:val="28"/>
      <w:szCs w:val="28"/>
      <w:lang w:val="ro-MO" w:eastAsia="ro-RO"/>
    </w:rPr>
  </w:style>
  <w:style w:type="character" w:styleId="Hyperlink">
    <w:name w:val="Hyperlink"/>
    <w:basedOn w:val="DefaultParagraphFont"/>
    <w:unhideWhenUsed/>
    <w:rsid w:val="006405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F7"/>
    <w:rPr>
      <w:rFonts w:ascii="Times New Roman" w:eastAsia="SimSun" w:hAnsi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6405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o-M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F4EF7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Style2">
    <w:name w:val="Style2"/>
    <w:basedOn w:val="Normal"/>
    <w:uiPriority w:val="99"/>
    <w:rsid w:val="005F4EF7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Style3">
    <w:name w:val="Style3"/>
    <w:basedOn w:val="Normal"/>
    <w:uiPriority w:val="99"/>
    <w:rsid w:val="005F4EF7"/>
    <w:pPr>
      <w:widowControl w:val="0"/>
      <w:autoSpaceDE w:val="0"/>
      <w:autoSpaceDN w:val="0"/>
      <w:adjustRightInd w:val="0"/>
      <w:spacing w:line="266" w:lineRule="exact"/>
    </w:pPr>
    <w:rPr>
      <w:rFonts w:eastAsia="Times New Roman"/>
      <w:lang w:val="en-US" w:eastAsia="en-US"/>
    </w:rPr>
  </w:style>
  <w:style w:type="paragraph" w:customStyle="1" w:styleId="Style5">
    <w:name w:val="Style5"/>
    <w:basedOn w:val="Normal"/>
    <w:uiPriority w:val="99"/>
    <w:rsid w:val="005F4EF7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Style8">
    <w:name w:val="Style8"/>
    <w:basedOn w:val="Normal"/>
    <w:uiPriority w:val="99"/>
    <w:rsid w:val="005F4EF7"/>
    <w:pPr>
      <w:widowControl w:val="0"/>
      <w:autoSpaceDE w:val="0"/>
      <w:autoSpaceDN w:val="0"/>
      <w:adjustRightInd w:val="0"/>
      <w:spacing w:line="269" w:lineRule="exact"/>
    </w:pPr>
    <w:rPr>
      <w:rFonts w:eastAsia="Times New Roman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5F4E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5F4EF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5F4EF7"/>
    <w:rPr>
      <w:rFonts w:ascii="Times New Roman" w:hAnsi="Times New Roman" w:cs="Times New Roman"/>
      <w:b/>
      <w:bCs/>
      <w:i/>
      <w:iCs/>
      <w:sz w:val="20"/>
      <w:szCs w:val="20"/>
    </w:rPr>
  </w:style>
  <w:style w:type="table" w:styleId="TableGrid">
    <w:name w:val="Table Grid"/>
    <w:basedOn w:val="TableNormal"/>
    <w:uiPriority w:val="99"/>
    <w:rsid w:val="005F4EF7"/>
    <w:rPr>
      <w:rFonts w:ascii="Times New Roman" w:eastAsia="Times New Roman" w:hAnsi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5F4EF7"/>
    <w:rPr>
      <w:rFonts w:cs="Times New Roman"/>
    </w:rPr>
  </w:style>
  <w:style w:type="paragraph" w:styleId="ListParagraph">
    <w:name w:val="List Paragraph"/>
    <w:basedOn w:val="Normal"/>
    <w:uiPriority w:val="99"/>
    <w:qFormat/>
    <w:rsid w:val="005F4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F4EF7"/>
    <w:pPr>
      <w:spacing w:line="233" w:lineRule="auto"/>
    </w:pPr>
    <w:rPr>
      <w:rFonts w:eastAsia="Times New Roman"/>
      <w:sz w:val="22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F4EF7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47305D"/>
    <w:pPr>
      <w:spacing w:after="120"/>
    </w:pPr>
  </w:style>
  <w:style w:type="character" w:customStyle="1" w:styleId="BodyTextChar">
    <w:name w:val="Body Text Char"/>
    <w:basedOn w:val="DefaultParagraphFont"/>
    <w:link w:val="BodyText"/>
    <w:locked/>
    <w:rsid w:val="0047305D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rsid w:val="00134ED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4ED5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76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0EF"/>
    <w:rPr>
      <w:rFonts w:ascii="Segoe UI" w:eastAsia="SimSun" w:hAnsi="Segoe UI" w:cs="Segoe UI"/>
      <w:sz w:val="18"/>
      <w:szCs w:val="18"/>
      <w:lang w:val="ru-RU" w:eastAsia="zh-CN"/>
    </w:rPr>
  </w:style>
  <w:style w:type="character" w:customStyle="1" w:styleId="apple-converted-space">
    <w:name w:val="apple-converted-space"/>
    <w:basedOn w:val="DefaultParagraphFont"/>
    <w:uiPriority w:val="99"/>
    <w:rsid w:val="007A2B4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676A9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76A90"/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BC07ED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BC07ED"/>
    <w:pPr>
      <w:widowControl w:val="0"/>
      <w:shd w:val="clear" w:color="auto" w:fill="FFFFFF"/>
      <w:spacing w:line="346" w:lineRule="exact"/>
      <w:jc w:val="both"/>
    </w:pPr>
    <w:rPr>
      <w:rFonts w:eastAsia="Times New Roman"/>
      <w:spacing w:val="4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243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4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43DE"/>
    <w:rPr>
      <w:rFonts w:ascii="Times New Roman" w:eastAsia="SimSun" w:hAnsi="Times New Roman" w:cs="Times New Roman"/>
      <w:sz w:val="20"/>
      <w:szCs w:val="20"/>
      <w:lang w:val="ru-R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4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43DE"/>
    <w:rPr>
      <w:rFonts w:ascii="Times New Roman" w:eastAsia="SimSun" w:hAnsi="Times New Roman" w:cs="Times New Roman"/>
      <w:b/>
      <w:bCs/>
      <w:sz w:val="20"/>
      <w:szCs w:val="20"/>
      <w:lang w:val="ru-RU" w:eastAsia="zh-CN"/>
    </w:rPr>
  </w:style>
  <w:style w:type="paragraph" w:styleId="Revision">
    <w:name w:val="Revision"/>
    <w:hidden/>
    <w:uiPriority w:val="99"/>
    <w:semiHidden/>
    <w:rsid w:val="00B243DE"/>
    <w:rPr>
      <w:rFonts w:ascii="Times New Roman" w:eastAsia="SimSun" w:hAnsi="Times New Roman"/>
      <w:sz w:val="24"/>
      <w:szCs w:val="24"/>
      <w:lang w:eastAsia="zh-CN"/>
    </w:rPr>
  </w:style>
  <w:style w:type="paragraph" w:customStyle="1" w:styleId="1">
    <w:name w:val="Основной текст1"/>
    <w:basedOn w:val="Normal"/>
    <w:uiPriority w:val="99"/>
    <w:rsid w:val="00C75226"/>
    <w:pPr>
      <w:widowControl w:val="0"/>
      <w:shd w:val="clear" w:color="auto" w:fill="FFFFFF"/>
      <w:spacing w:before="5040" w:line="274" w:lineRule="exact"/>
      <w:ind w:hanging="160"/>
      <w:jc w:val="both"/>
    </w:pPr>
    <w:rPr>
      <w:rFonts w:eastAsia="Calibri"/>
      <w:sz w:val="21"/>
      <w:szCs w:val="21"/>
      <w:lang w:val="en-US" w:eastAsia="en-US"/>
    </w:rPr>
  </w:style>
  <w:style w:type="character" w:customStyle="1" w:styleId="23">
    <w:name w:val="Основной текст23"/>
    <w:basedOn w:val="a"/>
    <w:uiPriority w:val="99"/>
    <w:rsid w:val="00C75226"/>
    <w:rPr>
      <w:rFonts w:ascii="Times New Roman" w:hAnsi="Times New Roman" w:cs="Times New Roman"/>
      <w:spacing w:val="4"/>
      <w:sz w:val="14"/>
      <w:szCs w:val="14"/>
      <w:u w:val="none"/>
      <w:shd w:val="clear" w:color="auto" w:fill="FFFFFF"/>
    </w:rPr>
  </w:style>
  <w:style w:type="character" w:customStyle="1" w:styleId="31">
    <w:name w:val="Основной текст31"/>
    <w:basedOn w:val="a"/>
    <w:uiPriority w:val="99"/>
    <w:rsid w:val="00E854EC"/>
    <w:rPr>
      <w:rFonts w:ascii="Times New Roman" w:hAnsi="Times New Roman" w:cs="Times New Roman"/>
      <w:spacing w:val="4"/>
      <w:sz w:val="14"/>
      <w:szCs w:val="14"/>
      <w:u w:val="none"/>
      <w:shd w:val="clear" w:color="auto" w:fill="FFFFFF"/>
    </w:rPr>
  </w:style>
  <w:style w:type="character" w:customStyle="1" w:styleId="14">
    <w:name w:val="Основной текст + Полужирный14"/>
    <w:basedOn w:val="a"/>
    <w:uiPriority w:val="99"/>
    <w:rsid w:val="00A047D8"/>
    <w:rPr>
      <w:rFonts w:ascii="Times New Roman" w:hAnsi="Times New Roman" w:cs="Times New Roman"/>
      <w:b/>
      <w:bCs/>
      <w:spacing w:val="4"/>
      <w:sz w:val="14"/>
      <w:szCs w:val="14"/>
      <w:u w:val="none"/>
      <w:shd w:val="clear" w:color="auto" w:fill="FFFFFF"/>
    </w:rPr>
  </w:style>
  <w:style w:type="character" w:styleId="Emphasis">
    <w:name w:val="Emphasis"/>
    <w:basedOn w:val="DefaultParagraphFont"/>
    <w:uiPriority w:val="99"/>
    <w:qFormat/>
    <w:rsid w:val="00B67CCD"/>
    <w:rPr>
      <w:rFonts w:cs="Times New Roman"/>
      <w:i/>
      <w:iCs/>
    </w:rPr>
  </w:style>
  <w:style w:type="character" w:customStyle="1" w:styleId="21">
    <w:name w:val="Основной текст21"/>
    <w:basedOn w:val="a"/>
    <w:uiPriority w:val="99"/>
    <w:rsid w:val="00B67CCD"/>
    <w:rPr>
      <w:rFonts w:ascii="Times New Roman" w:hAnsi="Times New Roman" w:cs="Times New Roman"/>
      <w:spacing w:val="4"/>
      <w:sz w:val="14"/>
      <w:szCs w:val="14"/>
      <w:u w:val="none"/>
      <w:shd w:val="clear" w:color="auto" w:fill="FFFFFF"/>
    </w:rPr>
  </w:style>
  <w:style w:type="character" w:customStyle="1" w:styleId="26">
    <w:name w:val="Основной текст26"/>
    <w:basedOn w:val="a"/>
    <w:uiPriority w:val="99"/>
    <w:rsid w:val="00B67CCD"/>
    <w:rPr>
      <w:rFonts w:ascii="Times New Roman" w:hAnsi="Times New Roman" w:cs="Times New Roman"/>
      <w:spacing w:val="4"/>
      <w:sz w:val="14"/>
      <w:szCs w:val="14"/>
      <w:u w:val="none"/>
      <w:shd w:val="clear" w:color="auto" w:fill="FFFFFF"/>
    </w:rPr>
  </w:style>
  <w:style w:type="character" w:customStyle="1" w:styleId="20">
    <w:name w:val="Основной текст20"/>
    <w:basedOn w:val="a"/>
    <w:uiPriority w:val="99"/>
    <w:rsid w:val="00B67CCD"/>
    <w:rPr>
      <w:rFonts w:ascii="Times New Roman" w:hAnsi="Times New Roman" w:cs="Times New Roman"/>
      <w:spacing w:val="4"/>
      <w:sz w:val="14"/>
      <w:szCs w:val="14"/>
      <w:u w:val="none"/>
      <w:shd w:val="clear" w:color="auto" w:fill="FFFFFF"/>
    </w:rPr>
  </w:style>
  <w:style w:type="character" w:customStyle="1" w:styleId="5">
    <w:name w:val="Колонтитул + Не полужирный5"/>
    <w:basedOn w:val="DefaultParagraphFont"/>
    <w:uiPriority w:val="99"/>
    <w:rsid w:val="00B67CCD"/>
    <w:rPr>
      <w:rFonts w:ascii="Times New Roman" w:hAnsi="Times New Roman" w:cs="Times New Roman"/>
      <w:sz w:val="13"/>
      <w:szCs w:val="13"/>
      <w:u w:val="none"/>
    </w:rPr>
  </w:style>
  <w:style w:type="character" w:customStyle="1" w:styleId="13">
    <w:name w:val="Основной текст + Полужирный13"/>
    <w:basedOn w:val="a"/>
    <w:uiPriority w:val="99"/>
    <w:rsid w:val="00B67CCD"/>
    <w:rPr>
      <w:rFonts w:ascii="Times New Roman" w:hAnsi="Times New Roman" w:cs="Times New Roman"/>
      <w:b/>
      <w:bCs/>
      <w:spacing w:val="4"/>
      <w:sz w:val="14"/>
      <w:szCs w:val="14"/>
      <w:u w:val="none"/>
      <w:shd w:val="clear" w:color="auto" w:fill="FFFFFF"/>
    </w:rPr>
  </w:style>
  <w:style w:type="character" w:customStyle="1" w:styleId="140">
    <w:name w:val="Основной текст (14)_"/>
    <w:basedOn w:val="DefaultParagraphFont"/>
    <w:link w:val="141"/>
    <w:uiPriority w:val="99"/>
    <w:locked/>
    <w:rsid w:val="00CC6DFB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42">
    <w:name w:val="Основной текст (14)"/>
    <w:basedOn w:val="140"/>
    <w:uiPriority w:val="99"/>
    <w:rsid w:val="00CC6DFB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44">
    <w:name w:val="Основной текст (14)4"/>
    <w:basedOn w:val="140"/>
    <w:uiPriority w:val="99"/>
    <w:rsid w:val="00CC6DFB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41">
    <w:name w:val="Основной текст (14)1"/>
    <w:basedOn w:val="Normal"/>
    <w:link w:val="140"/>
    <w:uiPriority w:val="99"/>
    <w:rsid w:val="00CC6DFB"/>
    <w:pPr>
      <w:widowControl w:val="0"/>
      <w:shd w:val="clear" w:color="auto" w:fill="FFFFFF"/>
      <w:spacing w:before="1080" w:line="182" w:lineRule="exact"/>
      <w:ind w:hanging="100"/>
      <w:jc w:val="both"/>
    </w:pPr>
    <w:rPr>
      <w:rFonts w:eastAsia="Calibri"/>
      <w:sz w:val="14"/>
      <w:szCs w:val="14"/>
      <w:lang w:val="en-US" w:eastAsia="en-US"/>
    </w:rPr>
  </w:style>
  <w:style w:type="character" w:customStyle="1" w:styleId="4">
    <w:name w:val="Основной текст4"/>
    <w:basedOn w:val="a"/>
    <w:uiPriority w:val="99"/>
    <w:rsid w:val="00BF6A24"/>
    <w:rPr>
      <w:rFonts w:ascii="Times New Roman" w:hAnsi="Times New Roman" w:cs="Times New Roman"/>
      <w:spacing w:val="4"/>
      <w:sz w:val="21"/>
      <w:szCs w:val="21"/>
      <w:u w:val="single"/>
      <w:shd w:val="clear" w:color="auto" w:fill="FFFFFF"/>
    </w:rPr>
  </w:style>
  <w:style w:type="paragraph" w:customStyle="1" w:styleId="stela">
    <w:name w:val="stela"/>
    <w:basedOn w:val="Normal"/>
    <w:uiPriority w:val="99"/>
    <w:rsid w:val="00493C00"/>
    <w:pPr>
      <w:jc w:val="both"/>
    </w:pPr>
    <w:rPr>
      <w:rFonts w:eastAsia="Times New Roman"/>
      <w:sz w:val="28"/>
      <w:szCs w:val="20"/>
      <w:lang w:val="en-US" w:eastAsia="ru-RU"/>
    </w:rPr>
  </w:style>
  <w:style w:type="character" w:customStyle="1" w:styleId="Exact">
    <w:name w:val="Основной текст Exact"/>
    <w:basedOn w:val="DefaultParagraphFont"/>
    <w:uiPriority w:val="99"/>
    <w:rsid w:val="005016F9"/>
    <w:rPr>
      <w:rFonts w:ascii="Times New Roman" w:hAnsi="Times New Roman" w:cs="Times New Roman"/>
      <w:spacing w:val="6"/>
      <w:sz w:val="20"/>
      <w:szCs w:val="20"/>
      <w:u w:val="none"/>
    </w:rPr>
  </w:style>
  <w:style w:type="paragraph" w:customStyle="1" w:styleId="ListParagraph1">
    <w:name w:val="List Paragraph1"/>
    <w:basedOn w:val="Normal"/>
    <w:link w:val="ListParagraphChar"/>
    <w:uiPriority w:val="99"/>
    <w:rsid w:val="00DB39C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1"/>
    <w:uiPriority w:val="99"/>
    <w:locked/>
    <w:rsid w:val="00DB39C8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813D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3DD1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customStyle="1" w:styleId="Default">
    <w:name w:val="Default"/>
    <w:rsid w:val="005678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0542"/>
    <w:rPr>
      <w:rFonts w:ascii="Cambria" w:eastAsia="Times New Roman" w:hAnsi="Cambria"/>
      <w:b/>
      <w:bCs/>
      <w:i/>
      <w:iCs/>
      <w:sz w:val="28"/>
      <w:szCs w:val="28"/>
      <w:lang w:val="ro-MO" w:eastAsia="ro-RO"/>
    </w:rPr>
  </w:style>
  <w:style w:type="character" w:styleId="Hyperlink">
    <w:name w:val="Hyperlink"/>
    <w:basedOn w:val="DefaultParagraphFont"/>
    <w:unhideWhenUsed/>
    <w:rsid w:val="00640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3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D0C9-0919-43DB-9571-25780BBC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22850</Words>
  <Characters>13025</Characters>
  <Application>Microsoft Office Word</Application>
  <DocSecurity>0</DocSecurity>
  <Lines>108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CIOBANU</dc:creator>
  <cp:lastModifiedBy>Sergey Chambers</cp:lastModifiedBy>
  <cp:revision>2</cp:revision>
  <cp:lastPrinted>2014-11-25T08:29:00Z</cp:lastPrinted>
  <dcterms:created xsi:type="dcterms:W3CDTF">2016-04-17T19:43:00Z</dcterms:created>
  <dcterms:modified xsi:type="dcterms:W3CDTF">2016-04-17T19:43:00Z</dcterms:modified>
</cp:coreProperties>
</file>